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drawings/drawing1.xml" ContentType="application/vnd.openxmlformats-officedocument.drawingml.chartshapes+xml"/>
  <Override PartName="/word/charts/chart5.xml" ContentType="application/vnd.openxmlformats-officedocument.drawingml.chart+xml"/>
  <Override PartName="/word/theme/themeOverride5.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962" w:rsidRPr="00D94CF4" w:rsidRDefault="004F472D" w:rsidP="00B41800">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202</w:t>
      </w:r>
      <w:r w:rsidR="00D94CF4">
        <w:rPr>
          <w:rFonts w:ascii="Arial" w:eastAsia="Times New Roman" w:hAnsi="Arial" w:cs="Arial"/>
          <w:b/>
          <w:sz w:val="28"/>
          <w:szCs w:val="28"/>
          <w:lang w:eastAsia="en-GB"/>
        </w:rPr>
        <w:t>4</w:t>
      </w:r>
      <w:r w:rsidRPr="00D94CF4">
        <w:rPr>
          <w:rFonts w:ascii="Arial" w:eastAsia="Times New Roman" w:hAnsi="Arial" w:cs="Arial"/>
          <w:b/>
          <w:sz w:val="28"/>
          <w:szCs w:val="28"/>
          <w:lang w:eastAsia="en-GB"/>
        </w:rPr>
        <w:t xml:space="preserve"> M. </w:t>
      </w:r>
      <w:r w:rsidR="00282B66">
        <w:rPr>
          <w:rFonts w:ascii="Arial" w:eastAsia="Times New Roman" w:hAnsi="Arial" w:cs="Arial"/>
          <w:b/>
          <w:sz w:val="28"/>
          <w:szCs w:val="28"/>
          <w:lang w:eastAsia="en-GB"/>
        </w:rPr>
        <w:t>ŠIMKAIČIŲ</w:t>
      </w:r>
      <w:r w:rsidRPr="00D94CF4">
        <w:rPr>
          <w:rFonts w:ascii="Arial" w:eastAsia="Times New Roman" w:hAnsi="Arial" w:cs="Arial"/>
          <w:b/>
          <w:sz w:val="28"/>
          <w:szCs w:val="28"/>
          <w:lang w:eastAsia="en-GB"/>
        </w:rPr>
        <w:t xml:space="preserve">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VEIKLOS ATASKAITA</w:t>
      </w:r>
    </w:p>
    <w:p w:rsidR="00EA1962" w:rsidRPr="00D94CF4" w:rsidRDefault="00EA1962" w:rsidP="00EA1962">
      <w:pPr>
        <w:spacing w:after="0"/>
        <w:jc w:val="center"/>
        <w:rPr>
          <w:rFonts w:ascii="Arial" w:eastAsia="Times New Roman" w:hAnsi="Arial" w:cs="Arial"/>
          <w:b/>
          <w:sz w:val="28"/>
          <w:szCs w:val="28"/>
          <w:lang w:eastAsia="en-GB"/>
        </w:rPr>
      </w:pPr>
    </w:p>
    <w:p w:rsidR="00EA1962" w:rsidRPr="00D94CF4" w:rsidRDefault="004F472D" w:rsidP="00EA1962">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BENDROJI DALIS</w:t>
      </w:r>
    </w:p>
    <w:p w:rsidR="007A158A" w:rsidRPr="00D94CF4" w:rsidRDefault="007A158A" w:rsidP="007A158A">
      <w:pPr>
        <w:spacing w:after="0"/>
        <w:rPr>
          <w:rFonts w:ascii="Arial" w:eastAsia="Times New Roman" w:hAnsi="Arial" w:cs="Arial"/>
          <w:b/>
          <w:sz w:val="28"/>
          <w:szCs w:val="28"/>
          <w:lang w:eastAsia="en-GB"/>
        </w:rPr>
      </w:pPr>
    </w:p>
    <w:p w:rsidR="00C871CA"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D94CF4">
        <w:rPr>
          <w:rFonts w:ascii="Arial" w:eastAsia="Times New Roman" w:hAnsi="Arial" w:cs="Arial"/>
          <w:i/>
          <w:lang w:eastAsia="en-GB"/>
        </w:rPr>
        <w:t>202</w:t>
      </w:r>
      <w:r w:rsidR="009C6579">
        <w:rPr>
          <w:rFonts w:ascii="Arial" w:eastAsia="Times New Roman" w:hAnsi="Arial" w:cs="Arial"/>
          <w:i/>
          <w:lang w:eastAsia="en-GB"/>
        </w:rPr>
        <w:t>5</w:t>
      </w:r>
      <w:r w:rsidR="00AB3E22" w:rsidRPr="00D94CF4">
        <w:rPr>
          <w:rFonts w:ascii="Arial" w:eastAsia="Times New Roman" w:hAnsi="Arial" w:cs="Arial"/>
          <w:i/>
          <w:lang w:eastAsia="en-GB"/>
        </w:rPr>
        <w:t xml:space="preserve"> me</w:t>
      </w:r>
      <w:r w:rsidR="00B73978" w:rsidRPr="00D94CF4">
        <w:rPr>
          <w:rFonts w:ascii="Arial" w:eastAsia="Times New Roman" w:hAnsi="Arial" w:cs="Arial"/>
          <w:i/>
          <w:lang w:eastAsia="en-GB"/>
        </w:rPr>
        <w:t xml:space="preserve">tų </w:t>
      </w:r>
      <w:r w:rsidR="00D94CF4">
        <w:rPr>
          <w:rFonts w:ascii="Arial" w:eastAsia="Times New Roman" w:hAnsi="Arial" w:cs="Arial"/>
          <w:i/>
          <w:lang w:eastAsia="en-GB"/>
        </w:rPr>
        <w:t>padalinio</w:t>
      </w:r>
      <w:r w:rsidR="00B73978" w:rsidRPr="00D94CF4">
        <w:rPr>
          <w:rFonts w:ascii="Arial" w:eastAsia="Times New Roman" w:hAnsi="Arial" w:cs="Arial"/>
          <w:i/>
          <w:lang w:eastAsia="en-GB"/>
        </w:rPr>
        <w:t xml:space="preserve"> veikla </w:t>
      </w:r>
      <w:r w:rsidR="0094574F" w:rsidRPr="00D94CF4">
        <w:rPr>
          <w:rFonts w:ascii="Arial" w:eastAsia="Times New Roman" w:hAnsi="Arial" w:cs="Arial"/>
          <w:i/>
          <w:lang w:eastAsia="en-GB"/>
        </w:rPr>
        <w:t>–</w:t>
      </w:r>
      <w:r w:rsidR="00D443F8" w:rsidRPr="00D94CF4">
        <w:rPr>
          <w:rFonts w:ascii="Arial" w:eastAsia="Times New Roman" w:hAnsi="Arial" w:cs="Arial"/>
          <w:i/>
          <w:lang w:eastAsia="en-GB"/>
        </w:rPr>
        <w:t xml:space="preserve"> </w:t>
      </w:r>
      <w:r w:rsidR="00AB3E22" w:rsidRPr="00D94CF4">
        <w:rPr>
          <w:rFonts w:ascii="Arial" w:eastAsia="Times New Roman" w:hAnsi="Arial" w:cs="Arial"/>
          <w:i/>
          <w:lang w:eastAsia="en-GB"/>
        </w:rPr>
        <w:t xml:space="preserve">apžvelgti bendruomenės pokytį, </w:t>
      </w:r>
      <w:r w:rsidR="00B73978" w:rsidRPr="00D94CF4">
        <w:rPr>
          <w:rFonts w:ascii="Arial" w:eastAsia="Times New Roman" w:hAnsi="Arial" w:cs="Arial"/>
          <w:i/>
          <w:lang w:eastAsia="en-GB"/>
        </w:rPr>
        <w:t>bendradarbiavimą</w:t>
      </w:r>
      <w:r w:rsidR="00AB3E22" w:rsidRPr="00D94CF4">
        <w:rPr>
          <w:rFonts w:ascii="Arial" w:eastAsia="Times New Roman" w:hAnsi="Arial" w:cs="Arial"/>
          <w:i/>
          <w:lang w:eastAsia="en-GB"/>
        </w:rPr>
        <w:t xml:space="preserve">, užsimezgusias partnerystes, savanorišką veiklą, kvalifikacijos kėlimą, </w:t>
      </w:r>
      <w:r w:rsidR="00B56B0D" w:rsidRPr="00D94CF4">
        <w:rPr>
          <w:rFonts w:ascii="Arial" w:eastAsia="Times New Roman" w:hAnsi="Arial" w:cs="Arial"/>
          <w:i/>
          <w:lang w:eastAsia="en-GB"/>
        </w:rPr>
        <w:t xml:space="preserve">naujai </w:t>
      </w:r>
      <w:r w:rsidR="00B73978" w:rsidRPr="00D94CF4">
        <w:rPr>
          <w:rFonts w:ascii="Arial" w:eastAsia="Times New Roman" w:hAnsi="Arial" w:cs="Arial"/>
          <w:i/>
          <w:lang w:eastAsia="en-GB"/>
        </w:rPr>
        <w:t xml:space="preserve">ir (ar) sėkmingai </w:t>
      </w:r>
      <w:r w:rsidR="00B56B0D" w:rsidRPr="00D94CF4">
        <w:rPr>
          <w:rFonts w:ascii="Arial" w:eastAsia="Times New Roman" w:hAnsi="Arial" w:cs="Arial"/>
          <w:i/>
          <w:lang w:eastAsia="en-GB"/>
        </w:rPr>
        <w:t>išbandytas ve</w:t>
      </w:r>
      <w:r w:rsidR="00AB3E22" w:rsidRPr="00D94CF4">
        <w:rPr>
          <w:rFonts w:ascii="Arial" w:eastAsia="Times New Roman" w:hAnsi="Arial" w:cs="Arial"/>
          <w:i/>
          <w:lang w:eastAsia="en-GB"/>
        </w:rPr>
        <w:t xml:space="preserve">iklas </w:t>
      </w:r>
      <w:r w:rsidR="00D94CF4">
        <w:rPr>
          <w:rFonts w:ascii="Arial" w:eastAsia="Times New Roman" w:hAnsi="Arial" w:cs="Arial"/>
          <w:i/>
          <w:lang w:eastAsia="en-GB"/>
        </w:rPr>
        <w:t>padalinyje</w:t>
      </w:r>
      <w:r w:rsidR="00ED03D8" w:rsidRPr="00D94CF4">
        <w:rPr>
          <w:rFonts w:ascii="Arial" w:eastAsia="Times New Roman" w:hAnsi="Arial" w:cs="Arial"/>
          <w:i/>
          <w:lang w:eastAsia="en-GB"/>
        </w:rPr>
        <w:t>, iniciatyvas, įsitraukimą į rajono ar šalies mastu organizuojamus renginius</w:t>
      </w:r>
      <w:r w:rsidRPr="00D94CF4">
        <w:rPr>
          <w:rFonts w:ascii="Arial" w:eastAsia="Times New Roman" w:hAnsi="Arial" w:cs="Arial"/>
          <w:i/>
          <w:lang w:eastAsia="en-GB"/>
        </w:rPr>
        <w:t>)</w:t>
      </w:r>
      <w:r w:rsidR="00B73978" w:rsidRPr="00D94CF4">
        <w:rPr>
          <w:rFonts w:ascii="Arial" w:eastAsia="Times New Roman" w:hAnsi="Arial" w:cs="Arial"/>
          <w:i/>
          <w:lang w:eastAsia="en-GB"/>
        </w:rPr>
        <w:t xml:space="preserve">, tęstinius, </w:t>
      </w:r>
      <w:r w:rsidR="00D94CF4">
        <w:rPr>
          <w:rFonts w:ascii="Arial" w:eastAsia="Times New Roman" w:hAnsi="Arial" w:cs="Arial"/>
          <w:i/>
          <w:lang w:eastAsia="en-GB"/>
        </w:rPr>
        <w:t>padalinio</w:t>
      </w:r>
      <w:r w:rsidR="00B73978" w:rsidRPr="00D94CF4">
        <w:rPr>
          <w:rFonts w:ascii="Arial" w:eastAsia="Times New Roman" w:hAnsi="Arial" w:cs="Arial"/>
          <w:i/>
          <w:lang w:eastAsia="en-GB"/>
        </w:rPr>
        <w:t xml:space="preserve"> tapatybę atspindinčius renginius</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9C6579" w:rsidRPr="009C6579" w:rsidRDefault="009C6579" w:rsidP="009C6579">
            <w:pPr>
              <w:jc w:val="both"/>
              <w:rPr>
                <w:rFonts w:ascii="Times New Roman" w:eastAsia="Times New Roman" w:hAnsi="Times New Roman" w:cs="Times New Roman"/>
                <w:sz w:val="24"/>
                <w:szCs w:val="24"/>
                <w:lang w:eastAsia="en-GB"/>
              </w:rPr>
            </w:pPr>
            <w:r w:rsidRPr="009C6579">
              <w:rPr>
                <w:rFonts w:ascii="Times New Roman" w:eastAsia="Times New Roman" w:hAnsi="Times New Roman" w:cs="Times New Roman"/>
                <w:sz w:val="24"/>
                <w:szCs w:val="24"/>
                <w:lang w:eastAsia="en-GB"/>
              </w:rPr>
              <w:t>Biblioteka jau trejus metus veikia naujose patalpose – miestelio centre, renovuotame seniūnijos pastate. Per šį laikotarpį pastebimai išaugo gyventojų susidomėjimas biblioteka. Tam didelę įtaką turi patogi vieta: daugelis žmonių kasdien lankosi seniūnijoje, netoliese įsikūrusiose parduotuvėse, o šalia yra pagrindinė mokykla ir vaikų darželis.</w:t>
            </w:r>
          </w:p>
          <w:p w:rsidR="00C871CA" w:rsidRPr="003A04ED" w:rsidRDefault="009C6579" w:rsidP="009C6579">
            <w:pPr>
              <w:jc w:val="both"/>
              <w:rPr>
                <w:rFonts w:ascii="Times New Roman" w:eastAsia="Times New Roman" w:hAnsi="Times New Roman" w:cs="Times New Roman"/>
                <w:sz w:val="24"/>
                <w:szCs w:val="24"/>
                <w:lang w:eastAsia="en-GB"/>
              </w:rPr>
            </w:pPr>
            <w:r w:rsidRPr="009C6579">
              <w:rPr>
                <w:rFonts w:ascii="Times New Roman" w:eastAsia="Times New Roman" w:hAnsi="Times New Roman" w:cs="Times New Roman"/>
                <w:sz w:val="24"/>
                <w:szCs w:val="24"/>
                <w:lang w:eastAsia="en-GB"/>
              </w:rPr>
              <w:t>Biblioteka aktyviai ir sėkmingai bendradarbiauja su vietos bendruomene, mokykla bei vaikų darželiu, organizuojami bendri renginiai, edukacinės veiklos ir įvairios iniciatyvos, skatinančios skaitymą bei kūrybiškumą. Ypač didelio susidomėjimo sulaukia veiklos vaikams. Vasaros atostogų metu jau tapo gražia tradicija rengti kūrybines dirbtuvėles, kurios pritraukia nemažai jaunųjų lankytojų ir suteikia jiems galimybę prasmingai bei kūrybingai leisti laisvalaikį.</w:t>
            </w:r>
          </w:p>
        </w:tc>
      </w:tr>
    </w:tbl>
    <w:p w:rsidR="007A158A" w:rsidRPr="00D94CF4" w:rsidRDefault="007A158A" w:rsidP="00ED03D8">
      <w:pPr>
        <w:spacing w:after="0" w:line="240" w:lineRule="auto"/>
        <w:ind w:firstLine="771"/>
        <w:jc w:val="both"/>
        <w:rPr>
          <w:rFonts w:ascii="Arial" w:eastAsia="Times New Roman" w:hAnsi="Arial" w:cs="Arial"/>
          <w:sz w:val="24"/>
          <w:szCs w:val="24"/>
          <w:lang w:eastAsia="en-GB"/>
        </w:rPr>
      </w:pPr>
    </w:p>
    <w:p w:rsidR="00ED03D8" w:rsidRPr="00D94CF4" w:rsidRDefault="00ED03D8" w:rsidP="00ED03D8">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 </w:t>
      </w:r>
      <w:r w:rsidR="00D94CF4">
        <w:rPr>
          <w:rFonts w:ascii="Arial" w:eastAsia="Times New Roman" w:hAnsi="Arial" w:cs="Arial"/>
          <w:b/>
          <w:sz w:val="28"/>
          <w:szCs w:val="28"/>
          <w:lang w:eastAsia="en-GB"/>
        </w:rPr>
        <w:t>PADALINIŲ</w:t>
      </w:r>
      <w:r w:rsidRPr="00D94CF4">
        <w:rPr>
          <w:rFonts w:ascii="Arial" w:eastAsia="Times New Roman" w:hAnsi="Arial" w:cs="Arial"/>
          <w:b/>
          <w:sz w:val="28"/>
          <w:szCs w:val="28"/>
          <w:lang w:eastAsia="en-GB"/>
        </w:rPr>
        <w:t xml:space="preserve"> </w:t>
      </w:r>
      <w:r w:rsidR="005211C5" w:rsidRPr="00D94CF4">
        <w:rPr>
          <w:rFonts w:ascii="Arial" w:eastAsia="Times New Roman" w:hAnsi="Arial" w:cs="Arial"/>
          <w:b/>
          <w:sz w:val="28"/>
          <w:szCs w:val="28"/>
          <w:lang w:eastAsia="en-GB"/>
        </w:rPr>
        <w:t>TINKLAS</w:t>
      </w:r>
    </w:p>
    <w:p w:rsidR="0088674C" w:rsidRPr="00D94CF4" w:rsidRDefault="0088674C" w:rsidP="00ED03D8">
      <w:pPr>
        <w:spacing w:after="0"/>
        <w:jc w:val="center"/>
        <w:rPr>
          <w:rFonts w:ascii="Arial" w:eastAsia="Times New Roman" w:hAnsi="Arial" w:cs="Arial"/>
          <w:b/>
          <w:sz w:val="28"/>
          <w:szCs w:val="28"/>
          <w:lang w:eastAsia="en-GB"/>
        </w:rPr>
      </w:pPr>
    </w:p>
    <w:p w:rsidR="00D94CF4" w:rsidRDefault="00D94CF4" w:rsidP="00D94CF4">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1.1. Administraciniai vienetai</w:t>
      </w:r>
    </w:p>
    <w:p w:rsidR="00C871CA" w:rsidRPr="00D94CF4" w:rsidRDefault="00C871CA" w:rsidP="00D94CF4">
      <w:pPr>
        <w:spacing w:after="0"/>
        <w:jc w:val="both"/>
        <w:rPr>
          <w:rFonts w:ascii="Arial" w:eastAsia="Times New Roman" w:hAnsi="Arial" w:cs="Arial"/>
          <w:b/>
          <w:sz w:val="24"/>
          <w:szCs w:val="24"/>
          <w:lang w:eastAsia="en-GB"/>
        </w:rPr>
      </w:pPr>
      <w:r w:rsidRPr="00D94CF4">
        <w:rPr>
          <w:rFonts w:ascii="Arial" w:eastAsia="Times New Roman" w:hAnsi="Arial" w:cs="Arial"/>
          <w:i/>
          <w:lang w:eastAsia="en-GB"/>
        </w:rPr>
        <w:t>(</w:t>
      </w:r>
      <w:r w:rsidR="00D94CF4">
        <w:rPr>
          <w:rFonts w:ascii="Arial" w:eastAsia="Times New Roman" w:hAnsi="Arial" w:cs="Arial"/>
          <w:i/>
          <w:lang w:eastAsia="en-GB"/>
        </w:rPr>
        <w:t>Padalinio</w:t>
      </w:r>
      <w:r w:rsidR="00ED03D8" w:rsidRPr="00D94CF4">
        <w:rPr>
          <w:rFonts w:ascii="Arial" w:eastAsia="Times New Roman" w:hAnsi="Arial" w:cs="Arial"/>
          <w:i/>
          <w:lang w:eastAsia="en-GB"/>
        </w:rPr>
        <w:t xml:space="preserve"> darbo dienos, darbo laikas, adresas;</w:t>
      </w:r>
      <w:r w:rsidR="008D50D3" w:rsidRPr="00D94CF4">
        <w:rPr>
          <w:rFonts w:ascii="Arial" w:eastAsia="Times New Roman" w:hAnsi="Arial" w:cs="Arial"/>
          <w:i/>
          <w:lang w:eastAsia="en-GB"/>
        </w:rPr>
        <w:t xml:space="preserve"> v</w:t>
      </w:r>
      <w:r w:rsidR="00C65BCE" w:rsidRPr="00D94CF4">
        <w:rPr>
          <w:rFonts w:ascii="Arial" w:eastAsia="Times New Roman" w:hAnsi="Arial" w:cs="Arial"/>
          <w:i/>
          <w:lang w:eastAsia="en-GB"/>
        </w:rPr>
        <w:t xml:space="preserve">artotojams skirtos darbo vietos (iš jų </w:t>
      </w:r>
      <w:r w:rsidR="0094574F" w:rsidRPr="00D94CF4">
        <w:rPr>
          <w:rFonts w:ascii="Arial" w:eastAsia="Times New Roman" w:hAnsi="Arial" w:cs="Arial"/>
          <w:i/>
          <w:lang w:eastAsia="en-GB"/>
        </w:rPr>
        <w:t xml:space="preserve">– </w:t>
      </w:r>
      <w:r w:rsidR="00C65BCE" w:rsidRPr="00D94CF4">
        <w:rPr>
          <w:rFonts w:ascii="Arial" w:eastAsia="Times New Roman" w:hAnsi="Arial" w:cs="Arial"/>
          <w:i/>
          <w:lang w:eastAsia="en-GB"/>
        </w:rPr>
        <w:t>kiek kompiuterizuotų ir kiek ne)</w:t>
      </w:r>
      <w:r w:rsidR="00ED03D8" w:rsidRPr="00D94CF4">
        <w:rPr>
          <w:rFonts w:ascii="Arial" w:eastAsia="Times New Roman" w:hAnsi="Arial" w:cs="Arial"/>
          <w:i/>
          <w:lang w:eastAsia="en-GB"/>
        </w:rPr>
        <w:t xml:space="preserve"> </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282B66" w:rsidRDefault="00282B66" w:rsidP="00282B66">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Bibliotekos darbo laikas: Pirmadienis-Penktadi</w:t>
            </w:r>
            <w:r w:rsidR="009C6579">
              <w:rPr>
                <w:rFonts w:ascii="Times New Roman" w:eastAsia="Times New Roman" w:hAnsi="Times New Roman" w:cs="Times New Roman"/>
                <w:sz w:val="24"/>
                <w:szCs w:val="24"/>
                <w:lang w:eastAsia="en-GB"/>
              </w:rPr>
              <w:t xml:space="preserve">enis 13.00-17.00 val.; Liepų g. </w:t>
            </w:r>
            <w:r>
              <w:rPr>
                <w:rFonts w:ascii="Times New Roman" w:eastAsia="Times New Roman" w:hAnsi="Times New Roman" w:cs="Times New Roman"/>
                <w:sz w:val="24"/>
                <w:szCs w:val="24"/>
                <w:lang w:eastAsia="en-GB"/>
              </w:rPr>
              <w:t>2 Šimkaičiai; vartotojams skirtos trys darbo vietos, visos jos kompiuterizuotos.</w:t>
            </w:r>
          </w:p>
          <w:p w:rsidR="00C871CA" w:rsidRPr="00D94CF4" w:rsidRDefault="00C871CA" w:rsidP="00ED03D8">
            <w:pPr>
              <w:jc w:val="both"/>
              <w:rPr>
                <w:rFonts w:ascii="Arial" w:eastAsia="Times New Roman" w:hAnsi="Arial" w:cs="Arial"/>
                <w:lang w:eastAsia="en-GB"/>
              </w:rPr>
            </w:pPr>
          </w:p>
        </w:tc>
      </w:tr>
    </w:tbl>
    <w:p w:rsidR="00ED03D8" w:rsidRPr="00D94CF4" w:rsidRDefault="00ED03D8" w:rsidP="00ED03D8">
      <w:pPr>
        <w:spacing w:after="0" w:line="240" w:lineRule="auto"/>
        <w:ind w:firstLine="771"/>
        <w:jc w:val="both"/>
        <w:rPr>
          <w:rFonts w:ascii="Arial" w:eastAsia="Times New Roman" w:hAnsi="Arial" w:cs="Arial"/>
          <w:sz w:val="24"/>
          <w:szCs w:val="24"/>
          <w:lang w:eastAsia="en-GB"/>
        </w:rPr>
      </w:pPr>
    </w:p>
    <w:p w:rsidR="00ED03D8" w:rsidRPr="00D94CF4" w:rsidRDefault="00ED03D8" w:rsidP="00ED03D8">
      <w:pPr>
        <w:spacing w:after="0" w:line="240" w:lineRule="auto"/>
        <w:jc w:val="both"/>
        <w:rPr>
          <w:rFonts w:ascii="Arial" w:eastAsia="Times New Roman" w:hAnsi="Arial" w:cs="Arial"/>
          <w:sz w:val="2"/>
          <w:szCs w:val="2"/>
          <w:lang w:eastAsia="en-GB"/>
        </w:rPr>
      </w:pPr>
      <w:r w:rsidRPr="00D94CF4">
        <w:rPr>
          <w:rFonts w:ascii="Arial" w:eastAsia="Times New Roman" w:hAnsi="Arial" w:cs="Arial"/>
          <w:sz w:val="2"/>
          <w:szCs w:val="2"/>
          <w:lang w:eastAsia="en-GB"/>
        </w:rPr>
        <w:t>2</w:t>
      </w:r>
    </w:p>
    <w:p w:rsidR="00C65BCE" w:rsidRPr="00D94CF4" w:rsidRDefault="00D94CF4" w:rsidP="00D94CF4">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1.2. Materialinė bazė</w:t>
      </w:r>
      <w:r>
        <w:rPr>
          <w:rFonts w:ascii="Arial" w:eastAsia="Times New Roman" w:hAnsi="Arial" w:cs="Arial"/>
          <w:b/>
          <w:sz w:val="24"/>
          <w:szCs w:val="24"/>
          <w:lang w:eastAsia="en-GB"/>
        </w:rPr>
        <w:t xml:space="preserve"> </w:t>
      </w:r>
      <w:proofErr w:type="spellStart"/>
      <w:r w:rsidR="00C65BCE" w:rsidRPr="00D94CF4">
        <w:rPr>
          <w:rFonts w:ascii="Arial" w:eastAsia="Times New Roman" w:hAnsi="Arial" w:cs="Arial"/>
          <w:b/>
          <w:sz w:val="24"/>
          <w:szCs w:val="24"/>
          <w:lang w:eastAsia="en-GB"/>
        </w:rPr>
        <w:t>bazė</w:t>
      </w:r>
      <w:proofErr w:type="spellEnd"/>
    </w:p>
    <w:p w:rsidR="00C871CA" w:rsidRPr="00D94CF4" w:rsidRDefault="00C871CA" w:rsidP="00D94CF4">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C65BCE" w:rsidRPr="00D94CF4">
        <w:rPr>
          <w:rFonts w:ascii="Arial" w:eastAsia="Times New Roman" w:hAnsi="Arial" w:cs="Arial"/>
          <w:i/>
          <w:lang w:eastAsia="en-GB"/>
        </w:rPr>
        <w:t xml:space="preserve">Materialinės bazės pokytis </w:t>
      </w:r>
      <w:r w:rsidR="009C6579">
        <w:rPr>
          <w:rFonts w:ascii="Arial" w:eastAsia="Times New Roman" w:hAnsi="Arial" w:cs="Arial"/>
          <w:i/>
          <w:lang w:eastAsia="en-GB"/>
        </w:rPr>
        <w:t>padalinyje 2025</w:t>
      </w:r>
      <w:r w:rsidR="00D94CF4">
        <w:rPr>
          <w:rFonts w:ascii="Arial" w:eastAsia="Times New Roman" w:hAnsi="Arial" w:cs="Arial"/>
          <w:i/>
          <w:lang w:eastAsia="en-GB"/>
        </w:rPr>
        <w:t xml:space="preserve"> metais</w:t>
      </w:r>
      <w:r w:rsidR="00C65BCE" w:rsidRPr="00D94CF4">
        <w:rPr>
          <w:rFonts w:ascii="Arial" w:eastAsia="Times New Roman" w:hAnsi="Arial" w:cs="Arial"/>
          <w:i/>
          <w:lang w:eastAsia="en-GB"/>
        </w:rPr>
        <w:t xml:space="preserve"> (ar / kokie atlikti remonto darbai, atnaujinta kompiuterinė įranga, šildymo, vėdinimo ar apšvietimo sistemos, </w:t>
      </w:r>
      <w:proofErr w:type="spellStart"/>
      <w:r w:rsidR="00B73978" w:rsidRPr="00D94CF4">
        <w:rPr>
          <w:rFonts w:ascii="Arial" w:eastAsia="Times New Roman" w:hAnsi="Arial" w:cs="Arial"/>
          <w:i/>
          <w:lang w:eastAsia="en-GB"/>
        </w:rPr>
        <w:t>knygomatai</w:t>
      </w:r>
      <w:proofErr w:type="spellEnd"/>
      <w:r w:rsidR="00B73978" w:rsidRPr="00D94CF4">
        <w:rPr>
          <w:rFonts w:ascii="Arial" w:eastAsia="Times New Roman" w:hAnsi="Arial" w:cs="Arial"/>
          <w:i/>
          <w:lang w:eastAsia="en-GB"/>
        </w:rPr>
        <w:t xml:space="preserve">, </w:t>
      </w:r>
      <w:r w:rsidR="00C65BCE" w:rsidRPr="00D94CF4">
        <w:rPr>
          <w:rFonts w:ascii="Arial" w:eastAsia="Times New Roman" w:hAnsi="Arial" w:cs="Arial"/>
          <w:i/>
          <w:lang w:eastAsia="en-GB"/>
        </w:rPr>
        <w:t>įdiegti įvairūs patobulinimai, gaut</w:t>
      </w:r>
      <w:r w:rsidRPr="00D94CF4">
        <w:rPr>
          <w:rFonts w:ascii="Arial" w:eastAsia="Times New Roman" w:hAnsi="Arial" w:cs="Arial"/>
          <w:i/>
          <w:lang w:eastAsia="en-GB"/>
        </w:rPr>
        <w:t>i žaidimai, įranga ir panašiai)</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871CA" w:rsidRPr="003A04ED" w:rsidRDefault="00282B66" w:rsidP="009C6579">
            <w:pPr>
              <w:jc w:val="both"/>
              <w:rPr>
                <w:rFonts w:ascii="Times New Roman" w:eastAsia="Times New Roman" w:hAnsi="Times New Roman" w:cs="Times New Roman"/>
                <w:sz w:val="24"/>
                <w:szCs w:val="24"/>
                <w:lang w:eastAsia="en-GB"/>
              </w:rPr>
            </w:pPr>
            <w:r w:rsidRPr="003A04ED">
              <w:rPr>
                <w:rFonts w:ascii="Times New Roman" w:eastAsia="Times New Roman" w:hAnsi="Times New Roman" w:cs="Times New Roman"/>
                <w:sz w:val="24"/>
                <w:szCs w:val="24"/>
                <w:lang w:eastAsia="en-GB"/>
              </w:rPr>
              <w:t xml:space="preserve">Kadangi biblioteka perkelta į naujas patalpas, poreikio remontui nebuvo. </w:t>
            </w:r>
            <w:r w:rsidR="009C6579">
              <w:rPr>
                <w:rFonts w:ascii="Times New Roman" w:eastAsia="Times New Roman" w:hAnsi="Times New Roman" w:cs="Times New Roman"/>
                <w:sz w:val="24"/>
                <w:szCs w:val="24"/>
                <w:lang w:eastAsia="en-GB"/>
              </w:rPr>
              <w:t xml:space="preserve">Įgyvendinus projektą „Skraidanti-muzikuojanti pasaka“, bibliotekos lauko erdvė buvo papuošta </w:t>
            </w:r>
            <w:r w:rsidR="003A41A9">
              <w:rPr>
                <w:rFonts w:ascii="Times New Roman" w:eastAsia="Times New Roman" w:hAnsi="Times New Roman" w:cs="Times New Roman"/>
                <w:sz w:val="24"/>
                <w:szCs w:val="24"/>
                <w:lang w:eastAsia="en-GB"/>
              </w:rPr>
              <w:t xml:space="preserve">Raseinių krašto tautodailininko </w:t>
            </w:r>
            <w:proofErr w:type="spellStart"/>
            <w:r w:rsidR="003A41A9">
              <w:rPr>
                <w:rFonts w:ascii="Times New Roman" w:eastAsia="Times New Roman" w:hAnsi="Times New Roman" w:cs="Times New Roman"/>
                <w:sz w:val="24"/>
                <w:szCs w:val="24"/>
                <w:lang w:eastAsia="en-GB"/>
              </w:rPr>
              <w:t>R.Ramanausko</w:t>
            </w:r>
            <w:proofErr w:type="spellEnd"/>
            <w:r w:rsidR="003A41A9">
              <w:rPr>
                <w:rFonts w:ascii="Times New Roman" w:eastAsia="Times New Roman" w:hAnsi="Times New Roman" w:cs="Times New Roman"/>
                <w:sz w:val="24"/>
                <w:szCs w:val="24"/>
                <w:lang w:eastAsia="en-GB"/>
              </w:rPr>
              <w:t xml:space="preserve"> drožinėta lauko bibliotekėle ir suoleliu.</w:t>
            </w:r>
            <w:r w:rsidR="009C6579">
              <w:rPr>
                <w:rFonts w:ascii="Times New Roman" w:eastAsia="Times New Roman" w:hAnsi="Times New Roman" w:cs="Times New Roman"/>
                <w:sz w:val="24"/>
                <w:szCs w:val="24"/>
                <w:lang w:eastAsia="en-GB"/>
              </w:rPr>
              <w:t xml:space="preserve"> </w:t>
            </w:r>
          </w:p>
        </w:tc>
      </w:tr>
    </w:tbl>
    <w:p w:rsidR="0088674C" w:rsidRPr="00D94CF4" w:rsidRDefault="0088674C" w:rsidP="00B41800">
      <w:pPr>
        <w:spacing w:after="0" w:line="240" w:lineRule="auto"/>
        <w:ind w:firstLine="771"/>
        <w:jc w:val="center"/>
        <w:rPr>
          <w:rFonts w:ascii="Arial" w:eastAsia="Times New Roman" w:hAnsi="Arial" w:cs="Arial"/>
          <w:b/>
          <w:sz w:val="28"/>
          <w:szCs w:val="28"/>
          <w:lang w:eastAsia="en-GB"/>
        </w:rPr>
      </w:pPr>
    </w:p>
    <w:p w:rsidR="00B41800" w:rsidRPr="00D94CF4" w:rsidRDefault="00B41800" w:rsidP="00B41800">
      <w:pPr>
        <w:spacing w:after="0" w:line="240" w:lineRule="auto"/>
        <w:ind w:firstLine="771"/>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II. </w:t>
      </w:r>
      <w:r w:rsidR="005211C5" w:rsidRPr="00D94CF4">
        <w:rPr>
          <w:rFonts w:ascii="Arial" w:eastAsia="Times New Roman" w:hAnsi="Arial" w:cs="Arial"/>
          <w:b/>
          <w:sz w:val="28"/>
          <w:szCs w:val="28"/>
          <w:lang w:eastAsia="en-GB"/>
        </w:rPr>
        <w:t xml:space="preserve">NAUDOJIMASIS </w:t>
      </w:r>
      <w:r w:rsidR="00D94CF4" w:rsidRPr="0067102C">
        <w:rPr>
          <w:rFonts w:ascii="Arial" w:eastAsia="Times New Roman" w:hAnsi="Arial" w:cs="Arial"/>
          <w:b/>
          <w:sz w:val="28"/>
          <w:szCs w:val="28"/>
          <w:lang w:eastAsia="en-GB"/>
        </w:rPr>
        <w:t xml:space="preserve">PADALINIO </w:t>
      </w:r>
      <w:r w:rsidR="005211C5" w:rsidRPr="00D94CF4">
        <w:rPr>
          <w:rFonts w:ascii="Arial" w:eastAsia="Times New Roman" w:hAnsi="Arial" w:cs="Arial"/>
          <w:b/>
          <w:sz w:val="28"/>
          <w:szCs w:val="28"/>
          <w:lang w:eastAsia="en-GB"/>
        </w:rPr>
        <w:t>IŠTEKLIAIS IR PASLAUGOMIS</w:t>
      </w:r>
    </w:p>
    <w:p w:rsidR="007A158A" w:rsidRPr="00D94CF4" w:rsidRDefault="007A158A" w:rsidP="00B41800">
      <w:pPr>
        <w:spacing w:after="0" w:line="240" w:lineRule="auto"/>
        <w:ind w:firstLine="771"/>
        <w:jc w:val="center"/>
        <w:rPr>
          <w:rFonts w:ascii="Arial" w:eastAsia="Times New Roman" w:hAnsi="Arial" w:cs="Arial"/>
          <w:b/>
          <w:sz w:val="28"/>
          <w:szCs w:val="28"/>
          <w:lang w:eastAsia="en-GB"/>
        </w:rPr>
      </w:pPr>
    </w:p>
    <w:p w:rsidR="00B41800" w:rsidRPr="00D94CF4" w:rsidRDefault="00D94CF4" w:rsidP="00B41800">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2.1. </w:t>
      </w:r>
      <w:r w:rsidR="00B41800" w:rsidRPr="00D94CF4">
        <w:rPr>
          <w:rFonts w:ascii="Arial" w:eastAsia="Times New Roman" w:hAnsi="Arial" w:cs="Arial"/>
          <w:b/>
          <w:sz w:val="24"/>
          <w:szCs w:val="24"/>
          <w:lang w:eastAsia="en-GB"/>
        </w:rPr>
        <w:t>Darbas su suaugusiais skaitytojais</w:t>
      </w:r>
    </w:p>
    <w:p w:rsidR="00622562"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B73978" w:rsidRPr="00D94CF4">
        <w:rPr>
          <w:rFonts w:ascii="Arial" w:eastAsia="Times New Roman" w:hAnsi="Arial" w:cs="Arial"/>
          <w:i/>
          <w:lang w:eastAsia="en-GB"/>
        </w:rPr>
        <w:t>P</w:t>
      </w:r>
      <w:r w:rsidR="00622562" w:rsidRPr="00D94CF4">
        <w:rPr>
          <w:rFonts w:ascii="Arial" w:eastAsia="Times New Roman" w:hAnsi="Arial" w:cs="Arial"/>
          <w:i/>
          <w:lang w:eastAsia="en-GB"/>
        </w:rPr>
        <w:t>asiskirstymas pagal socialines grupes; aptarnaujami mikrorajonai, TBA</w:t>
      </w:r>
      <w:r w:rsidR="00B73978" w:rsidRPr="00D94CF4">
        <w:rPr>
          <w:rFonts w:ascii="Arial" w:eastAsia="Times New Roman" w:hAnsi="Arial" w:cs="Arial"/>
          <w:i/>
          <w:lang w:eastAsia="en-GB"/>
        </w:rPr>
        <w:t xml:space="preserve"> (formali ir neformali veikla)</w:t>
      </w:r>
      <w:r w:rsidR="00622562" w:rsidRPr="00D94CF4">
        <w:rPr>
          <w:rFonts w:ascii="Arial" w:eastAsia="Times New Roman" w:hAnsi="Arial" w:cs="Arial"/>
          <w:i/>
          <w:lang w:eastAsia="en-GB"/>
        </w:rPr>
        <w:t xml:space="preserve">; vartotojų skaičius, </w:t>
      </w:r>
      <w:r w:rsidR="00873C9E" w:rsidRPr="00D94CF4">
        <w:rPr>
          <w:rFonts w:ascii="Arial" w:eastAsia="Times New Roman" w:hAnsi="Arial" w:cs="Arial"/>
          <w:i/>
          <w:lang w:eastAsia="en-GB"/>
        </w:rPr>
        <w:t xml:space="preserve">apsilankymų skaičius, </w:t>
      </w:r>
      <w:proofErr w:type="spellStart"/>
      <w:r w:rsidR="00873C9E" w:rsidRPr="00D94CF4">
        <w:rPr>
          <w:rFonts w:ascii="Arial" w:eastAsia="Times New Roman" w:hAnsi="Arial" w:cs="Arial"/>
          <w:i/>
          <w:lang w:eastAsia="en-GB"/>
        </w:rPr>
        <w:t>išduotis</w:t>
      </w:r>
      <w:proofErr w:type="spellEnd"/>
      <w:r w:rsidR="00873C9E" w:rsidRPr="00D94CF4">
        <w:rPr>
          <w:rFonts w:ascii="Arial" w:eastAsia="Times New Roman" w:hAnsi="Arial" w:cs="Arial"/>
          <w:i/>
          <w:lang w:eastAsia="en-GB"/>
        </w:rPr>
        <w:t>, vykdomos kūrybinės veiklos,</w:t>
      </w:r>
      <w:r w:rsidR="00D443F8" w:rsidRPr="00D94CF4">
        <w:rPr>
          <w:rFonts w:ascii="Arial" w:eastAsia="Times New Roman" w:hAnsi="Arial" w:cs="Arial"/>
          <w:i/>
          <w:lang w:eastAsia="en-GB"/>
        </w:rPr>
        <w:t xml:space="preserve"> dirbtuvės,</w:t>
      </w:r>
      <w:r w:rsidR="00873C9E" w:rsidRPr="00D94CF4">
        <w:rPr>
          <w:rFonts w:ascii="Arial" w:eastAsia="Times New Roman" w:hAnsi="Arial" w:cs="Arial"/>
          <w:i/>
          <w:lang w:eastAsia="en-GB"/>
        </w:rPr>
        <w:t xml:space="preserve"> edukacijos ir kita </w:t>
      </w:r>
      <w:r w:rsidRPr="00D94CF4">
        <w:rPr>
          <w:rFonts w:ascii="Arial" w:eastAsia="Times New Roman" w:hAnsi="Arial" w:cs="Arial"/>
          <w:i/>
          <w:lang w:eastAsia="en-GB"/>
        </w:rPr>
        <w:t>informacija)</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tbl>
            <w:tblPr>
              <w:tblStyle w:val="Lentelstinklelis"/>
              <w:tblW w:w="0" w:type="auto"/>
              <w:tblLook w:val="04A0" w:firstRow="1" w:lastRow="0" w:firstColumn="1" w:lastColumn="0" w:noHBand="0" w:noVBand="1"/>
            </w:tblPr>
            <w:tblGrid>
              <w:gridCol w:w="9685"/>
            </w:tblGrid>
            <w:tr w:rsidR="0020386D" w:rsidTr="002A4000">
              <w:tc>
                <w:tcPr>
                  <w:tcW w:w="10137" w:type="dxa"/>
                </w:tcPr>
                <w:p w:rsidR="0020386D" w:rsidRPr="00BE4ABD" w:rsidRDefault="0020386D" w:rsidP="0020386D">
                  <w:pPr>
                    <w:jc w:val="both"/>
                    <w:rPr>
                      <w:rFonts w:ascii="Times New Roman" w:eastAsia="Times New Roman" w:hAnsi="Times New Roman" w:cs="Times New Roman"/>
                      <w:sz w:val="24"/>
                      <w:szCs w:val="24"/>
                      <w:lang w:eastAsia="en-GB"/>
                    </w:rPr>
                  </w:pPr>
                  <w:r w:rsidRPr="00BE4ABD">
                    <w:rPr>
                      <w:rFonts w:ascii="Times New Roman" w:eastAsia="Times New Roman" w:hAnsi="Times New Roman" w:cs="Times New Roman"/>
                      <w:sz w:val="24"/>
                      <w:szCs w:val="24"/>
                      <w:lang w:eastAsia="en-GB"/>
                    </w:rPr>
                    <w:t>Šimkaičių bibliotekos aptarnaujamame</w:t>
                  </w:r>
                  <w:r>
                    <w:rPr>
                      <w:rFonts w:ascii="Times New Roman" w:eastAsia="Times New Roman" w:hAnsi="Times New Roman" w:cs="Times New Roman"/>
                      <w:sz w:val="24"/>
                      <w:szCs w:val="24"/>
                      <w:lang w:eastAsia="en-GB"/>
                    </w:rPr>
                    <w:t xml:space="preserve"> mikrorajone gyvena 292</w:t>
                  </w:r>
                  <w:r w:rsidRPr="00BE4ABD">
                    <w:rPr>
                      <w:rFonts w:ascii="Times New Roman" w:eastAsia="Times New Roman" w:hAnsi="Times New Roman" w:cs="Times New Roman"/>
                      <w:sz w:val="24"/>
                      <w:szCs w:val="24"/>
                      <w:lang w:eastAsia="en-GB"/>
                    </w:rPr>
                    <w:t xml:space="preserve"> žmonės (iš jų - </w:t>
                  </w:r>
                  <w:r>
                    <w:rPr>
                      <w:rFonts w:ascii="Times New Roman" w:eastAsia="Times New Roman" w:hAnsi="Times New Roman" w:cs="Times New Roman"/>
                      <w:sz w:val="24"/>
                      <w:szCs w:val="24"/>
                      <w:lang w:eastAsia="en-GB"/>
                    </w:rPr>
                    <w:t>30</w:t>
                  </w:r>
                  <w:r w:rsidRPr="00BE4ABD">
                    <w:rPr>
                      <w:rFonts w:ascii="Times New Roman" w:eastAsia="Times New Roman" w:hAnsi="Times New Roman" w:cs="Times New Roman"/>
                      <w:sz w:val="24"/>
                      <w:szCs w:val="24"/>
                      <w:lang w:eastAsia="en-GB"/>
                    </w:rPr>
                    <w:t xml:space="preserve"> vaik</w:t>
                  </w:r>
                  <w:r>
                    <w:rPr>
                      <w:rFonts w:ascii="Times New Roman" w:eastAsia="Times New Roman" w:hAnsi="Times New Roman" w:cs="Times New Roman"/>
                      <w:sz w:val="24"/>
                      <w:szCs w:val="24"/>
                      <w:lang w:eastAsia="en-GB"/>
                    </w:rPr>
                    <w:t>ų</w:t>
                  </w:r>
                  <w:r w:rsidRPr="00BE4ABD">
                    <w:rPr>
                      <w:rFonts w:ascii="Times New Roman" w:eastAsia="Times New Roman" w:hAnsi="Times New Roman" w:cs="Times New Roman"/>
                      <w:sz w:val="24"/>
                      <w:szCs w:val="24"/>
                      <w:lang w:eastAsia="en-GB"/>
                    </w:rPr>
                    <w:t xml:space="preserve">). Sutelkimas </w:t>
                  </w:r>
                  <w:r w:rsidR="00196E43">
                    <w:rPr>
                      <w:rFonts w:ascii="Times New Roman" w:eastAsia="Times New Roman" w:hAnsi="Times New Roman" w:cs="Times New Roman"/>
                      <w:sz w:val="24"/>
                      <w:szCs w:val="24"/>
                      <w:lang w:eastAsia="en-GB"/>
                    </w:rPr>
                    <w:t>42,8</w:t>
                  </w:r>
                  <w:r w:rsidRPr="00BE4ABD">
                    <w:rPr>
                      <w:rFonts w:ascii="Times New Roman" w:eastAsia="Times New Roman" w:hAnsi="Times New Roman" w:cs="Times New Roman"/>
                      <w:sz w:val="24"/>
                      <w:szCs w:val="24"/>
                      <w:lang w:eastAsia="en-GB"/>
                    </w:rPr>
                    <w:t xml:space="preserve"> procento. Per metus bibliotekoje apsilankyta </w:t>
                  </w:r>
                  <w:r w:rsidR="00196E43">
                    <w:rPr>
                      <w:rFonts w:ascii="Times New Roman" w:eastAsia="Times New Roman" w:hAnsi="Times New Roman" w:cs="Times New Roman"/>
                      <w:sz w:val="24"/>
                      <w:szCs w:val="24"/>
                      <w:lang w:eastAsia="en-GB"/>
                    </w:rPr>
                    <w:t>3511</w:t>
                  </w:r>
                  <w:r w:rsidRPr="00BE4ABD">
                    <w:rPr>
                      <w:rFonts w:ascii="Times New Roman" w:eastAsia="Times New Roman" w:hAnsi="Times New Roman" w:cs="Times New Roman"/>
                      <w:sz w:val="24"/>
                      <w:szCs w:val="24"/>
                      <w:lang w:eastAsia="en-GB"/>
                    </w:rPr>
                    <w:t xml:space="preserve"> kartų: naudotasi vieša interneto ir kopijavimo aparato paslauga, imtos knygos ir spaudos leidiniai, domėtasi parašytais kraštotyros darbais. Šiais metais bibliotekoje </w:t>
                  </w:r>
                  <w:r>
                    <w:rPr>
                      <w:rFonts w:ascii="Times New Roman" w:eastAsia="Times New Roman" w:hAnsi="Times New Roman" w:cs="Times New Roman"/>
                      <w:sz w:val="24"/>
                      <w:szCs w:val="24"/>
                      <w:lang w:eastAsia="en-GB"/>
                    </w:rPr>
                    <w:t xml:space="preserve">LIBIS sistemoje </w:t>
                  </w:r>
                  <w:r w:rsidRPr="00BE4ABD">
                    <w:rPr>
                      <w:rFonts w:ascii="Times New Roman" w:eastAsia="Times New Roman" w:hAnsi="Times New Roman" w:cs="Times New Roman"/>
                      <w:sz w:val="24"/>
                      <w:szCs w:val="24"/>
                      <w:lang w:eastAsia="en-GB"/>
                    </w:rPr>
                    <w:t xml:space="preserve">užregistruota </w:t>
                  </w:r>
                  <w:r w:rsidR="00830A18">
                    <w:rPr>
                      <w:rFonts w:ascii="Times New Roman" w:eastAsia="Times New Roman" w:hAnsi="Times New Roman" w:cs="Times New Roman"/>
                      <w:sz w:val="24"/>
                      <w:szCs w:val="24"/>
                      <w:lang w:eastAsia="en-GB"/>
                    </w:rPr>
                    <w:t>75</w:t>
                  </w:r>
                  <w:r w:rsidRPr="00BE4ABD">
                    <w:rPr>
                      <w:rFonts w:ascii="Times New Roman" w:eastAsia="Times New Roman" w:hAnsi="Times New Roman" w:cs="Times New Roman"/>
                      <w:sz w:val="24"/>
                      <w:szCs w:val="24"/>
                      <w:lang w:eastAsia="en-GB"/>
                    </w:rPr>
                    <w:t xml:space="preserve"> suaugę skaitytojai (</w:t>
                  </w:r>
                  <w:r w:rsidR="00830A18">
                    <w:rPr>
                      <w:rFonts w:ascii="Times New Roman" w:eastAsia="Times New Roman" w:hAnsi="Times New Roman" w:cs="Times New Roman"/>
                      <w:sz w:val="24"/>
                      <w:szCs w:val="24"/>
                      <w:lang w:eastAsia="en-GB"/>
                    </w:rPr>
                    <w:t>13</w:t>
                  </w:r>
                  <w:r w:rsidRPr="00BE4ABD">
                    <w:rPr>
                      <w:rFonts w:ascii="Times New Roman" w:eastAsia="Times New Roman" w:hAnsi="Times New Roman" w:cs="Times New Roman"/>
                      <w:sz w:val="24"/>
                      <w:szCs w:val="24"/>
                      <w:lang w:eastAsia="en-GB"/>
                    </w:rPr>
                    <w:t xml:space="preserve"> naujai). Iš viso per metus išduota </w:t>
                  </w:r>
                  <w:r w:rsidR="007D56C8">
                    <w:rPr>
                      <w:rFonts w:ascii="Times New Roman" w:eastAsia="Times New Roman" w:hAnsi="Times New Roman" w:cs="Times New Roman"/>
                      <w:sz w:val="24"/>
                      <w:szCs w:val="24"/>
                      <w:lang w:eastAsia="en-GB"/>
                    </w:rPr>
                    <w:t>5975</w:t>
                  </w:r>
                  <w:r>
                    <w:rPr>
                      <w:rFonts w:ascii="Times New Roman" w:eastAsia="Times New Roman" w:hAnsi="Times New Roman" w:cs="Times New Roman"/>
                      <w:sz w:val="24"/>
                      <w:szCs w:val="24"/>
                      <w:lang w:eastAsia="en-GB"/>
                    </w:rPr>
                    <w:t xml:space="preserve"> egz. dokumentų (</w:t>
                  </w:r>
                  <w:r w:rsidR="007D56C8">
                    <w:rPr>
                      <w:rFonts w:ascii="Times New Roman" w:eastAsia="Times New Roman" w:hAnsi="Times New Roman" w:cs="Times New Roman"/>
                      <w:sz w:val="24"/>
                      <w:szCs w:val="24"/>
                      <w:lang w:eastAsia="en-GB"/>
                    </w:rPr>
                    <w:t>148</w:t>
                  </w:r>
                  <w:r w:rsidRPr="00BE4ABD">
                    <w:rPr>
                      <w:rFonts w:ascii="Times New Roman" w:eastAsia="Times New Roman" w:hAnsi="Times New Roman" w:cs="Times New Roman"/>
                      <w:sz w:val="24"/>
                      <w:szCs w:val="24"/>
                      <w:lang w:eastAsia="en-GB"/>
                    </w:rPr>
                    <w:t xml:space="preserve"> egz. knygų, </w:t>
                  </w:r>
                  <w:r w:rsidR="00830A18">
                    <w:rPr>
                      <w:rFonts w:ascii="Times New Roman" w:eastAsia="Times New Roman" w:hAnsi="Times New Roman" w:cs="Times New Roman"/>
                      <w:sz w:val="24"/>
                      <w:szCs w:val="24"/>
                      <w:lang w:eastAsia="en-GB"/>
                    </w:rPr>
                    <w:t>3123</w:t>
                  </w:r>
                  <w:r w:rsidRPr="00BE4ABD">
                    <w:rPr>
                      <w:rFonts w:ascii="Times New Roman" w:eastAsia="Times New Roman" w:hAnsi="Times New Roman" w:cs="Times New Roman"/>
                      <w:sz w:val="24"/>
                      <w:szCs w:val="24"/>
                      <w:lang w:eastAsia="en-GB"/>
                    </w:rPr>
                    <w:t xml:space="preserve"> egz. žurnalų, </w:t>
                  </w:r>
                  <w:r w:rsidR="00830A18">
                    <w:rPr>
                      <w:rFonts w:ascii="Times New Roman" w:eastAsia="Times New Roman" w:hAnsi="Times New Roman" w:cs="Times New Roman"/>
                      <w:sz w:val="24"/>
                      <w:szCs w:val="24"/>
                      <w:lang w:eastAsia="en-GB"/>
                    </w:rPr>
                    <w:t>1372</w:t>
                  </w:r>
                  <w:r w:rsidRPr="00BE4ABD">
                    <w:rPr>
                      <w:rFonts w:ascii="Times New Roman" w:eastAsia="Times New Roman" w:hAnsi="Times New Roman" w:cs="Times New Roman"/>
                      <w:sz w:val="24"/>
                      <w:szCs w:val="24"/>
                      <w:lang w:eastAsia="en-GB"/>
                    </w:rPr>
                    <w:t xml:space="preserve"> egz. laikraščių). Vidutinis skaitomumas sudarė </w:t>
                  </w:r>
                  <w:r w:rsidR="00830A18">
                    <w:rPr>
                      <w:rFonts w:ascii="Times New Roman" w:eastAsia="Times New Roman" w:hAnsi="Times New Roman" w:cs="Times New Roman"/>
                      <w:sz w:val="24"/>
                      <w:szCs w:val="24"/>
                      <w:lang w:eastAsia="en-GB"/>
                    </w:rPr>
                    <w:t>72,7</w:t>
                  </w:r>
                  <w:r w:rsidRPr="00BE4ABD">
                    <w:rPr>
                      <w:rFonts w:ascii="Times New Roman" w:eastAsia="Times New Roman" w:hAnsi="Times New Roman" w:cs="Times New Roman"/>
                      <w:sz w:val="24"/>
                      <w:szCs w:val="24"/>
                      <w:lang w:eastAsia="en-GB"/>
                    </w:rPr>
                    <w:t xml:space="preserve"> procento. Bendras lankomumas </w:t>
                  </w:r>
                  <w:r w:rsidR="00830A18">
                    <w:rPr>
                      <w:rFonts w:ascii="Times New Roman" w:eastAsia="Times New Roman" w:hAnsi="Times New Roman" w:cs="Times New Roman"/>
                      <w:sz w:val="24"/>
                      <w:szCs w:val="24"/>
                      <w:lang w:eastAsia="en-GB"/>
                    </w:rPr>
                    <w:t>8,9</w:t>
                  </w:r>
                  <w:r w:rsidRPr="00BE4ABD">
                    <w:rPr>
                      <w:rFonts w:ascii="Times New Roman" w:eastAsia="Times New Roman" w:hAnsi="Times New Roman" w:cs="Times New Roman"/>
                      <w:sz w:val="24"/>
                      <w:szCs w:val="24"/>
                      <w:lang w:eastAsia="en-GB"/>
                    </w:rPr>
                    <w:t xml:space="preserve"> procento,</w:t>
                  </w:r>
                  <w:r w:rsidR="00427235">
                    <w:rPr>
                      <w:rFonts w:ascii="Times New Roman" w:eastAsia="Times New Roman" w:hAnsi="Times New Roman" w:cs="Times New Roman"/>
                      <w:sz w:val="24"/>
                      <w:szCs w:val="24"/>
                      <w:lang w:eastAsia="en-GB"/>
                    </w:rPr>
                    <w:t xml:space="preserve"> aštuoni</w:t>
                  </w:r>
                  <w:r w:rsidRPr="00BE4ABD">
                    <w:rPr>
                      <w:rFonts w:ascii="Times New Roman" w:eastAsia="Times New Roman" w:hAnsi="Times New Roman" w:cs="Times New Roman"/>
                      <w:sz w:val="24"/>
                      <w:szCs w:val="24"/>
                      <w:lang w:eastAsia="en-GB"/>
                    </w:rPr>
                    <w:t xml:space="preserve"> gyventojai aptarnaut</w:t>
                  </w:r>
                  <w:r>
                    <w:rPr>
                      <w:rFonts w:ascii="Times New Roman" w:eastAsia="Times New Roman" w:hAnsi="Times New Roman" w:cs="Times New Roman"/>
                      <w:sz w:val="24"/>
                      <w:szCs w:val="24"/>
                      <w:lang w:eastAsia="en-GB"/>
                    </w:rPr>
                    <w:t>i</w:t>
                  </w:r>
                  <w:r w:rsidR="00427235">
                    <w:rPr>
                      <w:rFonts w:ascii="Times New Roman" w:eastAsia="Times New Roman" w:hAnsi="Times New Roman" w:cs="Times New Roman"/>
                      <w:sz w:val="24"/>
                      <w:szCs w:val="24"/>
                      <w:lang w:eastAsia="en-GB"/>
                    </w:rPr>
                    <w:t xml:space="preserve"> namuose, viso jiems išduota 2100</w:t>
                  </w:r>
                  <w:r w:rsidRPr="00BE4ABD">
                    <w:rPr>
                      <w:rFonts w:ascii="Times New Roman" w:eastAsia="Times New Roman" w:hAnsi="Times New Roman" w:cs="Times New Roman"/>
                      <w:sz w:val="24"/>
                      <w:szCs w:val="24"/>
                      <w:lang w:eastAsia="en-GB"/>
                    </w:rPr>
                    <w:t xml:space="preserve"> dokumentų. Daug padeda knygnešiai. Jų - 1</w:t>
                  </w:r>
                  <w:r w:rsidR="00427235">
                    <w:rPr>
                      <w:rFonts w:ascii="Times New Roman" w:eastAsia="Times New Roman" w:hAnsi="Times New Roman" w:cs="Times New Roman"/>
                      <w:sz w:val="24"/>
                      <w:szCs w:val="24"/>
                      <w:lang w:eastAsia="en-GB"/>
                    </w:rPr>
                    <w:t>2</w:t>
                  </w:r>
                  <w:r w:rsidRPr="00BE4ABD">
                    <w:rPr>
                      <w:rFonts w:ascii="Times New Roman" w:eastAsia="Times New Roman" w:hAnsi="Times New Roman" w:cs="Times New Roman"/>
                      <w:sz w:val="24"/>
                      <w:szCs w:val="24"/>
                      <w:lang w:eastAsia="en-GB"/>
                    </w:rPr>
                    <w:t xml:space="preserve">. Šiemet vėl buvo daugiau skaitančiųjų knygas. Ypač daug prie šių padidėjimo </w:t>
                  </w:r>
                  <w:r w:rsidRPr="00BE4ABD">
                    <w:rPr>
                      <w:rFonts w:ascii="Times New Roman" w:eastAsia="Times New Roman" w:hAnsi="Times New Roman" w:cs="Times New Roman"/>
                      <w:sz w:val="24"/>
                      <w:szCs w:val="24"/>
                      <w:lang w:eastAsia="en-GB"/>
                    </w:rPr>
                    <w:lastRenderedPageBreak/>
                    <w:t>rodiklių prisidėjo akcija „Vasara su knyga“</w:t>
                  </w:r>
                  <w:r w:rsidR="00063599">
                    <w:rPr>
                      <w:rFonts w:ascii="Times New Roman" w:eastAsia="Times New Roman" w:hAnsi="Times New Roman" w:cs="Times New Roman"/>
                      <w:sz w:val="24"/>
                      <w:szCs w:val="24"/>
                      <w:lang w:eastAsia="en-GB"/>
                    </w:rPr>
                    <w:t xml:space="preserve"> (</w:t>
                  </w:r>
                  <w:r w:rsidR="00427235">
                    <w:rPr>
                      <w:rFonts w:ascii="Times New Roman" w:eastAsia="Times New Roman" w:hAnsi="Times New Roman" w:cs="Times New Roman"/>
                      <w:sz w:val="24"/>
                      <w:szCs w:val="24"/>
                      <w:lang w:eastAsia="en-GB"/>
                    </w:rPr>
                    <w:t>39</w:t>
                  </w:r>
                  <w:r w:rsidR="00063599">
                    <w:rPr>
                      <w:rFonts w:ascii="Times New Roman" w:eastAsia="Times New Roman" w:hAnsi="Times New Roman" w:cs="Times New Roman"/>
                      <w:sz w:val="24"/>
                      <w:szCs w:val="24"/>
                      <w:lang w:eastAsia="en-GB"/>
                    </w:rPr>
                    <w:t xml:space="preserve"> užsiregistravę</w:t>
                  </w:r>
                  <w:r>
                    <w:rPr>
                      <w:rFonts w:ascii="Times New Roman" w:eastAsia="Times New Roman" w:hAnsi="Times New Roman" w:cs="Times New Roman"/>
                      <w:sz w:val="24"/>
                      <w:szCs w:val="24"/>
                      <w:lang w:eastAsia="en-GB"/>
                    </w:rPr>
                    <w:t>)</w:t>
                  </w:r>
                  <w:r w:rsidRPr="00BE4ABD">
                    <w:rPr>
                      <w:rFonts w:ascii="Times New Roman" w:eastAsia="Times New Roman" w:hAnsi="Times New Roman" w:cs="Times New Roman"/>
                      <w:sz w:val="24"/>
                      <w:szCs w:val="24"/>
                      <w:lang w:eastAsia="en-GB"/>
                    </w:rPr>
                    <w:t xml:space="preserve">. Dėkinga skaitytojams, kurie per metus perskaito apie 20 knygų: </w:t>
                  </w:r>
                  <w:r w:rsidR="00427235">
                    <w:rPr>
                      <w:rFonts w:ascii="Times New Roman" w:eastAsia="Times New Roman" w:hAnsi="Times New Roman" w:cs="Times New Roman"/>
                      <w:sz w:val="24"/>
                      <w:szCs w:val="24"/>
                      <w:lang w:eastAsia="en-GB"/>
                    </w:rPr>
                    <w:t xml:space="preserve">Monikai </w:t>
                  </w:r>
                  <w:proofErr w:type="spellStart"/>
                  <w:r w:rsidR="00427235">
                    <w:rPr>
                      <w:rFonts w:ascii="Times New Roman" w:eastAsia="Times New Roman" w:hAnsi="Times New Roman" w:cs="Times New Roman"/>
                      <w:sz w:val="24"/>
                      <w:szCs w:val="24"/>
                      <w:lang w:eastAsia="en-GB"/>
                    </w:rPr>
                    <w:t>Skiriutei</w:t>
                  </w:r>
                  <w:proofErr w:type="spellEnd"/>
                  <w:r w:rsidRPr="00BE4ABD">
                    <w:rPr>
                      <w:rFonts w:ascii="Times New Roman" w:eastAsia="Times New Roman" w:hAnsi="Times New Roman" w:cs="Times New Roman"/>
                      <w:sz w:val="24"/>
                      <w:szCs w:val="24"/>
                      <w:lang w:eastAsia="en-GB"/>
                    </w:rPr>
                    <w:t xml:space="preserve">, Raimondui </w:t>
                  </w:r>
                  <w:proofErr w:type="spellStart"/>
                  <w:r w:rsidRPr="00BE4ABD">
                    <w:rPr>
                      <w:rFonts w:ascii="Times New Roman" w:eastAsia="Times New Roman" w:hAnsi="Times New Roman" w:cs="Times New Roman"/>
                      <w:sz w:val="24"/>
                      <w:szCs w:val="24"/>
                      <w:lang w:eastAsia="en-GB"/>
                    </w:rPr>
                    <w:t>Gagilui</w:t>
                  </w:r>
                  <w:proofErr w:type="spellEnd"/>
                  <w:r w:rsidRPr="00BE4ABD">
                    <w:rPr>
                      <w:rFonts w:ascii="Times New Roman" w:eastAsia="Times New Roman" w:hAnsi="Times New Roman" w:cs="Times New Roman"/>
                      <w:sz w:val="24"/>
                      <w:szCs w:val="24"/>
                      <w:lang w:eastAsia="en-GB"/>
                    </w:rPr>
                    <w:t xml:space="preserve">, Bronislavai Petkūnienei, Daliai ir Jonui Mileriams, Astai </w:t>
                  </w:r>
                  <w:proofErr w:type="spellStart"/>
                  <w:r w:rsidRPr="00BE4ABD">
                    <w:rPr>
                      <w:rFonts w:ascii="Times New Roman" w:eastAsia="Times New Roman" w:hAnsi="Times New Roman" w:cs="Times New Roman"/>
                      <w:sz w:val="24"/>
                      <w:szCs w:val="24"/>
                      <w:lang w:eastAsia="en-GB"/>
                    </w:rPr>
                    <w:t>Bakutienei</w:t>
                  </w:r>
                  <w:proofErr w:type="spellEnd"/>
                  <w:r w:rsidRPr="00BE4ABD">
                    <w:rPr>
                      <w:rFonts w:ascii="Times New Roman" w:eastAsia="Times New Roman" w:hAnsi="Times New Roman" w:cs="Times New Roman"/>
                      <w:sz w:val="24"/>
                      <w:szCs w:val="24"/>
                      <w:lang w:eastAsia="en-GB"/>
                    </w:rPr>
                    <w:t>, Ilonai Jasa</w:t>
                  </w:r>
                  <w:r w:rsidR="00427235">
                    <w:rPr>
                      <w:rFonts w:ascii="Times New Roman" w:eastAsia="Times New Roman" w:hAnsi="Times New Roman" w:cs="Times New Roman"/>
                      <w:sz w:val="24"/>
                      <w:szCs w:val="24"/>
                      <w:lang w:eastAsia="en-GB"/>
                    </w:rPr>
                    <w:t xml:space="preserve">itienei, </w:t>
                  </w:r>
                  <w:proofErr w:type="spellStart"/>
                  <w:r w:rsidR="00427235">
                    <w:rPr>
                      <w:rFonts w:ascii="Times New Roman" w:eastAsia="Times New Roman" w:hAnsi="Times New Roman" w:cs="Times New Roman"/>
                      <w:sz w:val="24"/>
                      <w:szCs w:val="24"/>
                      <w:lang w:eastAsia="en-GB"/>
                    </w:rPr>
                    <w:t>Ivaldai</w:t>
                  </w:r>
                  <w:proofErr w:type="spellEnd"/>
                  <w:r w:rsidR="00427235">
                    <w:rPr>
                      <w:rFonts w:ascii="Times New Roman" w:eastAsia="Times New Roman" w:hAnsi="Times New Roman" w:cs="Times New Roman"/>
                      <w:sz w:val="24"/>
                      <w:szCs w:val="24"/>
                      <w:lang w:eastAsia="en-GB"/>
                    </w:rPr>
                    <w:t xml:space="preserve"> Gudavičienei,</w:t>
                  </w:r>
                  <w:r w:rsidRPr="00BE4ABD">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V</w:t>
                  </w:r>
                  <w:r w:rsidR="00427235">
                    <w:rPr>
                      <w:rFonts w:ascii="Times New Roman" w:eastAsia="Times New Roman" w:hAnsi="Times New Roman" w:cs="Times New Roman"/>
                      <w:sz w:val="24"/>
                      <w:szCs w:val="24"/>
                      <w:lang w:eastAsia="en-GB"/>
                    </w:rPr>
                    <w:t xml:space="preserve">idmantui ir Vilmai Mickevičiams, Audronei </w:t>
                  </w:r>
                  <w:proofErr w:type="spellStart"/>
                  <w:r w:rsidR="00427235">
                    <w:rPr>
                      <w:rFonts w:ascii="Times New Roman" w:eastAsia="Times New Roman" w:hAnsi="Times New Roman" w:cs="Times New Roman"/>
                      <w:sz w:val="24"/>
                      <w:szCs w:val="24"/>
                      <w:lang w:eastAsia="en-GB"/>
                    </w:rPr>
                    <w:t>Klimaitienei</w:t>
                  </w:r>
                  <w:proofErr w:type="spellEnd"/>
                  <w:r w:rsidR="00427235">
                    <w:rPr>
                      <w:rFonts w:ascii="Times New Roman" w:eastAsia="Times New Roman" w:hAnsi="Times New Roman" w:cs="Times New Roman"/>
                      <w:sz w:val="24"/>
                      <w:szCs w:val="24"/>
                      <w:lang w:eastAsia="en-GB"/>
                    </w:rPr>
                    <w:t xml:space="preserve">, Laimutei Urbonienei, Nidai </w:t>
                  </w:r>
                  <w:proofErr w:type="spellStart"/>
                  <w:r w:rsidR="00427235">
                    <w:rPr>
                      <w:rFonts w:ascii="Times New Roman" w:eastAsia="Times New Roman" w:hAnsi="Times New Roman" w:cs="Times New Roman"/>
                      <w:sz w:val="24"/>
                      <w:szCs w:val="24"/>
                      <w:lang w:eastAsia="en-GB"/>
                    </w:rPr>
                    <w:t>Bičiulaitienei</w:t>
                  </w:r>
                  <w:proofErr w:type="spellEnd"/>
                  <w:r w:rsidR="00427235">
                    <w:rPr>
                      <w:rFonts w:ascii="Times New Roman" w:eastAsia="Times New Roman" w:hAnsi="Times New Roman" w:cs="Times New Roman"/>
                      <w:sz w:val="24"/>
                      <w:szCs w:val="24"/>
                      <w:lang w:eastAsia="en-GB"/>
                    </w:rPr>
                    <w:t xml:space="preserve"> ir Reginai Urbonavičienei.</w:t>
                  </w:r>
                  <w:r w:rsidRPr="00BE4ABD">
                    <w:rPr>
                      <w:rFonts w:ascii="Times New Roman" w:eastAsia="Times New Roman" w:hAnsi="Times New Roman" w:cs="Times New Roman"/>
                      <w:sz w:val="24"/>
                      <w:szCs w:val="24"/>
                      <w:lang w:eastAsia="en-GB"/>
                    </w:rPr>
                    <w:t xml:space="preserve">                            </w:t>
                  </w:r>
                </w:p>
                <w:p w:rsidR="0020386D" w:rsidRDefault="0020386D" w:rsidP="0020386D">
                  <w:pPr>
                    <w:jc w:val="both"/>
                    <w:rPr>
                      <w:rFonts w:ascii="Times New Roman" w:eastAsia="Times New Roman" w:hAnsi="Times New Roman" w:cs="Times New Roman"/>
                      <w:sz w:val="24"/>
                      <w:szCs w:val="24"/>
                      <w:lang w:eastAsia="en-GB"/>
                    </w:rPr>
                  </w:pPr>
                  <w:r w:rsidRPr="00BE4ABD">
                    <w:rPr>
                      <w:rFonts w:ascii="Times New Roman" w:eastAsia="Times New Roman" w:hAnsi="Times New Roman" w:cs="Times New Roman"/>
                      <w:sz w:val="24"/>
                      <w:szCs w:val="24"/>
                      <w:lang w:eastAsia="en-GB"/>
                    </w:rPr>
                    <w:t>Šiais metais bibliotekoje lankytojai galėjo skaityti užsakytus leidinius:  „Žmonės“, „Legendos“, „Sodo spalv</w:t>
                  </w:r>
                  <w:r>
                    <w:rPr>
                      <w:rFonts w:ascii="Times New Roman" w:eastAsia="Times New Roman" w:hAnsi="Times New Roman" w:cs="Times New Roman"/>
                      <w:sz w:val="24"/>
                      <w:szCs w:val="24"/>
                      <w:lang w:eastAsia="en-GB"/>
                    </w:rPr>
                    <w:t>os“, „Mūsų laikas“</w:t>
                  </w:r>
                  <w:r w:rsidRPr="00BE4ABD">
                    <w:rPr>
                      <w:rFonts w:ascii="Times New Roman" w:eastAsia="Times New Roman" w:hAnsi="Times New Roman" w:cs="Times New Roman"/>
                      <w:sz w:val="24"/>
                      <w:szCs w:val="24"/>
                      <w:lang w:eastAsia="en-GB"/>
                    </w:rPr>
                    <w:t>, „Iliustruotoji i</w:t>
                  </w:r>
                  <w:r>
                    <w:rPr>
                      <w:rFonts w:ascii="Times New Roman" w:eastAsia="Times New Roman" w:hAnsi="Times New Roman" w:cs="Times New Roman"/>
                      <w:sz w:val="24"/>
                      <w:szCs w:val="24"/>
                      <w:lang w:eastAsia="en-GB"/>
                    </w:rPr>
                    <w:t>storija“, „Šviesa“</w:t>
                  </w:r>
                  <w:r w:rsidRPr="00BE4ABD">
                    <w:rPr>
                      <w:rFonts w:ascii="Times New Roman" w:eastAsia="Times New Roman" w:hAnsi="Times New Roman" w:cs="Times New Roman"/>
                      <w:sz w:val="24"/>
                      <w:szCs w:val="24"/>
                      <w:lang w:eastAsia="en-GB"/>
                    </w:rPr>
                    <w:t>, „Savaitė“, „Ar žinai, kad?“, „Jurbarko laikas“ .</w:t>
                  </w:r>
                </w:p>
                <w:p w:rsidR="0020386D" w:rsidRDefault="0020386D" w:rsidP="0020386D">
                  <w:pPr>
                    <w:jc w:val="both"/>
                    <w:rPr>
                      <w:rFonts w:ascii="Times New Roman" w:eastAsia="Times New Roman" w:hAnsi="Times New Roman" w:cs="Times New Roman"/>
                      <w:sz w:val="24"/>
                      <w:szCs w:val="24"/>
                      <w:lang w:eastAsia="en-GB"/>
                    </w:rPr>
                  </w:pPr>
                </w:p>
                <w:p w:rsidR="0020386D" w:rsidRPr="00BE4ABD" w:rsidRDefault="0020386D" w:rsidP="0020386D">
                  <w:pPr>
                    <w:jc w:val="both"/>
                    <w:rPr>
                      <w:rFonts w:ascii="Times New Roman" w:eastAsia="Times New Roman" w:hAnsi="Times New Roman" w:cs="Times New Roman"/>
                      <w:sz w:val="24"/>
                      <w:szCs w:val="24"/>
                      <w:lang w:eastAsia="en-GB"/>
                    </w:rPr>
                  </w:pPr>
                </w:p>
                <w:p w:rsidR="0020386D" w:rsidRPr="00BE4ABD" w:rsidRDefault="0020386D" w:rsidP="0020386D">
                  <w:pPr>
                    <w:jc w:val="both"/>
                    <w:rPr>
                      <w:rFonts w:ascii="Times New Roman" w:eastAsia="Times New Roman" w:hAnsi="Times New Roman" w:cs="Times New Roman"/>
                      <w:sz w:val="24"/>
                      <w:szCs w:val="24"/>
                      <w:lang w:eastAsia="en-GB"/>
                    </w:rPr>
                  </w:pPr>
                  <w:r w:rsidRPr="00BE4ABD">
                    <w:rPr>
                      <w:rFonts w:ascii="Times New Roman" w:eastAsia="Times New Roman" w:hAnsi="Times New Roman" w:cs="Times New Roman"/>
                      <w:sz w:val="24"/>
                      <w:szCs w:val="24"/>
                      <w:lang w:eastAsia="en-GB"/>
                    </w:rPr>
                    <w:t xml:space="preserve">               DOKUMENTŲ IŠDUOTIS</w:t>
                  </w:r>
                </w:p>
                <w:p w:rsidR="0020386D" w:rsidRDefault="0020386D" w:rsidP="0020386D">
                  <w:pPr>
                    <w:jc w:val="both"/>
                    <w:rPr>
                      <w:rFonts w:ascii="Times New Roman" w:eastAsia="Times New Roman" w:hAnsi="Times New Roman" w:cs="Times New Roman"/>
                      <w:sz w:val="24"/>
                      <w:szCs w:val="24"/>
                      <w:lang w:eastAsia="en-GB"/>
                    </w:rPr>
                  </w:pPr>
                  <w:r w:rsidRPr="00BE4ABD">
                    <w:rPr>
                      <w:rFonts w:ascii="Times New Roman" w:eastAsia="Times New Roman" w:hAnsi="Times New Roman" w:cs="Times New Roman"/>
                      <w:sz w:val="24"/>
                      <w:szCs w:val="24"/>
                      <w:lang w:eastAsia="en-GB"/>
                    </w:rPr>
                    <w:t xml:space="preserve">                </w:t>
                  </w:r>
                </w:p>
                <w:p w:rsidR="0020386D" w:rsidRDefault="0020386D" w:rsidP="0020386D">
                  <w:pPr>
                    <w:jc w:val="both"/>
                    <w:rPr>
                      <w:rFonts w:ascii="Times New Roman" w:eastAsia="Times New Roman" w:hAnsi="Times New Roman" w:cs="Times New Roman"/>
                      <w:sz w:val="24"/>
                      <w:szCs w:val="24"/>
                      <w:lang w:eastAsia="en-GB"/>
                    </w:rPr>
                  </w:pPr>
                </w:p>
                <w:p w:rsidR="0020386D" w:rsidRPr="00BE4ABD" w:rsidRDefault="0020386D" w:rsidP="0020386D">
                  <w:pPr>
                    <w:jc w:val="both"/>
                    <w:rPr>
                      <w:rFonts w:ascii="Times New Roman" w:eastAsia="Times New Roman" w:hAnsi="Times New Roman" w:cs="Times New Roman"/>
                      <w:sz w:val="24"/>
                      <w:szCs w:val="24"/>
                      <w:lang w:eastAsia="en-GB"/>
                    </w:rPr>
                  </w:pPr>
                  <w:r w:rsidRPr="00BE4ABD">
                    <w:rPr>
                      <w:rFonts w:ascii="Times New Roman" w:eastAsia="Times New Roman" w:hAnsi="Times New Roman" w:cs="Times New Roman"/>
                      <w:sz w:val="24"/>
                      <w:szCs w:val="24"/>
                      <w:lang w:eastAsia="en-GB"/>
                    </w:rPr>
                    <w:t xml:space="preserve">       </w:t>
                  </w:r>
                  <w:r w:rsidRPr="00BE4ABD">
                    <w:rPr>
                      <w:rFonts w:ascii="Times New Roman" w:eastAsia="Times New Roman" w:hAnsi="Times New Roman" w:cs="Times New Roman"/>
                      <w:noProof/>
                      <w:sz w:val="24"/>
                      <w:szCs w:val="24"/>
                      <w:lang w:eastAsia="lt-LT"/>
                    </w:rPr>
                    <w:drawing>
                      <wp:inline distT="0" distB="0" distL="0" distR="0" wp14:anchorId="48DEB4CD" wp14:editId="22CAE5FB">
                        <wp:extent cx="3095625" cy="1847850"/>
                        <wp:effectExtent l="0" t="0" r="9525" b="19050"/>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BE4ABD">
                    <w:rPr>
                      <w:rFonts w:ascii="Times New Roman" w:eastAsia="Times New Roman" w:hAnsi="Times New Roman" w:cs="Times New Roman"/>
                      <w:sz w:val="24"/>
                      <w:szCs w:val="24"/>
                      <w:lang w:eastAsia="en-GB"/>
                    </w:rPr>
                    <w:t xml:space="preserve">   </w:t>
                  </w:r>
                </w:p>
                <w:p w:rsidR="0020386D" w:rsidRPr="00BE4ABD" w:rsidRDefault="0020386D" w:rsidP="0020386D">
                  <w:pPr>
                    <w:jc w:val="both"/>
                    <w:rPr>
                      <w:rFonts w:ascii="Times New Roman" w:eastAsia="Times New Roman" w:hAnsi="Times New Roman" w:cs="Times New Roman"/>
                      <w:sz w:val="24"/>
                      <w:szCs w:val="24"/>
                      <w:lang w:eastAsia="en-GB"/>
                    </w:rPr>
                  </w:pPr>
                </w:p>
                <w:p w:rsidR="0020386D" w:rsidRPr="00BE4ABD" w:rsidRDefault="0020386D" w:rsidP="0020386D">
                  <w:pPr>
                    <w:jc w:val="both"/>
                    <w:rPr>
                      <w:rFonts w:ascii="Times New Roman" w:eastAsia="Times New Roman" w:hAnsi="Times New Roman" w:cs="Times New Roman"/>
                      <w:i/>
                      <w:sz w:val="24"/>
                      <w:szCs w:val="24"/>
                      <w:lang w:eastAsia="en-GB"/>
                    </w:rPr>
                  </w:pPr>
                  <w:r w:rsidRPr="00BE4ABD">
                    <w:rPr>
                      <w:rFonts w:ascii="Times New Roman" w:eastAsia="Times New Roman" w:hAnsi="Times New Roman" w:cs="Times New Roman"/>
                      <w:i/>
                      <w:sz w:val="24"/>
                      <w:szCs w:val="24"/>
                      <w:lang w:eastAsia="en-GB"/>
                    </w:rPr>
                    <w:t xml:space="preserve">                             Pagal dokumentų paskirstymo turinį išduota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
                    <w:gridCol w:w="885"/>
                    <w:gridCol w:w="885"/>
                    <w:gridCol w:w="885"/>
                    <w:gridCol w:w="886"/>
                    <w:gridCol w:w="886"/>
                    <w:gridCol w:w="886"/>
                    <w:gridCol w:w="886"/>
                    <w:gridCol w:w="886"/>
                    <w:gridCol w:w="886"/>
                  </w:tblGrid>
                  <w:tr w:rsidR="0020386D" w:rsidRPr="00BE4ABD" w:rsidTr="002A4000">
                    <w:tc>
                      <w:tcPr>
                        <w:tcW w:w="885" w:type="dxa"/>
                        <w:tcBorders>
                          <w:top w:val="single" w:sz="4" w:space="0" w:color="auto"/>
                          <w:left w:val="single" w:sz="4" w:space="0" w:color="auto"/>
                          <w:bottom w:val="single" w:sz="4" w:space="0" w:color="auto"/>
                          <w:right w:val="single" w:sz="4" w:space="0" w:color="auto"/>
                        </w:tcBorders>
                        <w:hideMark/>
                      </w:tcPr>
                      <w:p w:rsidR="0020386D" w:rsidRPr="00BE4ABD" w:rsidRDefault="0020386D" w:rsidP="0020386D">
                        <w:pPr>
                          <w:spacing w:after="0" w:line="240" w:lineRule="auto"/>
                          <w:jc w:val="both"/>
                          <w:rPr>
                            <w:rFonts w:ascii="Times New Roman" w:eastAsia="Times New Roman" w:hAnsi="Times New Roman" w:cs="Times New Roman"/>
                            <w:b/>
                            <w:sz w:val="24"/>
                            <w:szCs w:val="24"/>
                            <w:lang w:val="en-US" w:eastAsia="en-GB"/>
                          </w:rPr>
                        </w:pPr>
                        <w:r w:rsidRPr="00BE4ABD">
                          <w:rPr>
                            <w:rFonts w:ascii="Times New Roman" w:eastAsia="Times New Roman" w:hAnsi="Times New Roman" w:cs="Times New Roman"/>
                            <w:b/>
                            <w:sz w:val="24"/>
                            <w:szCs w:val="24"/>
                            <w:lang w:val="en-US" w:eastAsia="en-GB"/>
                          </w:rPr>
                          <w:t>0</w:t>
                        </w:r>
                      </w:p>
                    </w:tc>
                    <w:tc>
                      <w:tcPr>
                        <w:tcW w:w="885" w:type="dxa"/>
                        <w:tcBorders>
                          <w:top w:val="single" w:sz="4" w:space="0" w:color="auto"/>
                          <w:left w:val="single" w:sz="4" w:space="0" w:color="auto"/>
                          <w:bottom w:val="single" w:sz="4" w:space="0" w:color="auto"/>
                          <w:right w:val="single" w:sz="4" w:space="0" w:color="auto"/>
                        </w:tcBorders>
                        <w:hideMark/>
                      </w:tcPr>
                      <w:p w:rsidR="0020386D" w:rsidRPr="00BE4ABD" w:rsidRDefault="0020386D" w:rsidP="0020386D">
                        <w:pPr>
                          <w:spacing w:after="0" w:line="240" w:lineRule="auto"/>
                          <w:jc w:val="both"/>
                          <w:rPr>
                            <w:rFonts w:ascii="Times New Roman" w:eastAsia="Times New Roman" w:hAnsi="Times New Roman" w:cs="Times New Roman"/>
                            <w:b/>
                            <w:sz w:val="24"/>
                            <w:szCs w:val="24"/>
                            <w:lang w:val="en-US" w:eastAsia="en-GB"/>
                          </w:rPr>
                        </w:pPr>
                        <w:r w:rsidRPr="00BE4ABD">
                          <w:rPr>
                            <w:rFonts w:ascii="Times New Roman" w:eastAsia="Times New Roman" w:hAnsi="Times New Roman" w:cs="Times New Roman"/>
                            <w:b/>
                            <w:sz w:val="24"/>
                            <w:szCs w:val="24"/>
                            <w:lang w:val="en-US" w:eastAsia="en-GB"/>
                          </w:rPr>
                          <w:t>1</w:t>
                        </w:r>
                      </w:p>
                    </w:tc>
                    <w:tc>
                      <w:tcPr>
                        <w:tcW w:w="885" w:type="dxa"/>
                        <w:tcBorders>
                          <w:top w:val="single" w:sz="4" w:space="0" w:color="auto"/>
                          <w:left w:val="single" w:sz="4" w:space="0" w:color="auto"/>
                          <w:bottom w:val="single" w:sz="4" w:space="0" w:color="auto"/>
                          <w:right w:val="single" w:sz="4" w:space="0" w:color="auto"/>
                        </w:tcBorders>
                        <w:hideMark/>
                      </w:tcPr>
                      <w:p w:rsidR="0020386D" w:rsidRPr="00BE4ABD" w:rsidRDefault="0020386D" w:rsidP="0020386D">
                        <w:pPr>
                          <w:spacing w:after="0" w:line="240" w:lineRule="auto"/>
                          <w:jc w:val="both"/>
                          <w:rPr>
                            <w:rFonts w:ascii="Times New Roman" w:eastAsia="Times New Roman" w:hAnsi="Times New Roman" w:cs="Times New Roman"/>
                            <w:b/>
                            <w:sz w:val="24"/>
                            <w:szCs w:val="24"/>
                            <w:lang w:val="en-US" w:eastAsia="en-GB"/>
                          </w:rPr>
                        </w:pPr>
                        <w:r w:rsidRPr="00BE4ABD">
                          <w:rPr>
                            <w:rFonts w:ascii="Times New Roman" w:eastAsia="Times New Roman" w:hAnsi="Times New Roman" w:cs="Times New Roman"/>
                            <w:b/>
                            <w:sz w:val="24"/>
                            <w:szCs w:val="24"/>
                            <w:lang w:val="en-US" w:eastAsia="en-GB"/>
                          </w:rPr>
                          <w:t>2</w:t>
                        </w:r>
                      </w:p>
                    </w:tc>
                    <w:tc>
                      <w:tcPr>
                        <w:tcW w:w="885" w:type="dxa"/>
                        <w:tcBorders>
                          <w:top w:val="single" w:sz="4" w:space="0" w:color="auto"/>
                          <w:left w:val="single" w:sz="4" w:space="0" w:color="auto"/>
                          <w:bottom w:val="single" w:sz="4" w:space="0" w:color="auto"/>
                          <w:right w:val="single" w:sz="4" w:space="0" w:color="auto"/>
                        </w:tcBorders>
                        <w:hideMark/>
                      </w:tcPr>
                      <w:p w:rsidR="0020386D" w:rsidRPr="00BE4ABD" w:rsidRDefault="0020386D" w:rsidP="0020386D">
                        <w:pPr>
                          <w:spacing w:after="0" w:line="240" w:lineRule="auto"/>
                          <w:jc w:val="both"/>
                          <w:rPr>
                            <w:rFonts w:ascii="Times New Roman" w:eastAsia="Times New Roman" w:hAnsi="Times New Roman" w:cs="Times New Roman"/>
                            <w:b/>
                            <w:sz w:val="24"/>
                            <w:szCs w:val="24"/>
                            <w:lang w:val="en-US" w:eastAsia="en-GB"/>
                          </w:rPr>
                        </w:pPr>
                        <w:r w:rsidRPr="00BE4ABD">
                          <w:rPr>
                            <w:rFonts w:ascii="Times New Roman" w:eastAsia="Times New Roman" w:hAnsi="Times New Roman" w:cs="Times New Roman"/>
                            <w:b/>
                            <w:sz w:val="24"/>
                            <w:szCs w:val="24"/>
                            <w:lang w:val="en-US" w:eastAsia="en-GB"/>
                          </w:rPr>
                          <w:t>3</w:t>
                        </w:r>
                      </w:p>
                    </w:tc>
                    <w:tc>
                      <w:tcPr>
                        <w:tcW w:w="886" w:type="dxa"/>
                        <w:tcBorders>
                          <w:top w:val="single" w:sz="4" w:space="0" w:color="auto"/>
                          <w:left w:val="single" w:sz="4" w:space="0" w:color="auto"/>
                          <w:bottom w:val="single" w:sz="4" w:space="0" w:color="auto"/>
                          <w:right w:val="single" w:sz="4" w:space="0" w:color="auto"/>
                        </w:tcBorders>
                        <w:hideMark/>
                      </w:tcPr>
                      <w:p w:rsidR="0020386D" w:rsidRPr="00BE4ABD" w:rsidRDefault="0020386D" w:rsidP="0020386D">
                        <w:pPr>
                          <w:spacing w:after="0" w:line="240" w:lineRule="auto"/>
                          <w:jc w:val="both"/>
                          <w:rPr>
                            <w:rFonts w:ascii="Times New Roman" w:eastAsia="Times New Roman" w:hAnsi="Times New Roman" w:cs="Times New Roman"/>
                            <w:b/>
                            <w:sz w:val="24"/>
                            <w:szCs w:val="24"/>
                            <w:lang w:val="en-US" w:eastAsia="en-GB"/>
                          </w:rPr>
                        </w:pPr>
                        <w:r w:rsidRPr="00BE4ABD">
                          <w:rPr>
                            <w:rFonts w:ascii="Times New Roman" w:eastAsia="Times New Roman" w:hAnsi="Times New Roman" w:cs="Times New Roman"/>
                            <w:b/>
                            <w:sz w:val="24"/>
                            <w:szCs w:val="24"/>
                            <w:lang w:val="en-US" w:eastAsia="en-GB"/>
                          </w:rPr>
                          <w:t>5</w:t>
                        </w:r>
                      </w:p>
                    </w:tc>
                    <w:tc>
                      <w:tcPr>
                        <w:tcW w:w="886" w:type="dxa"/>
                        <w:tcBorders>
                          <w:top w:val="single" w:sz="4" w:space="0" w:color="auto"/>
                          <w:left w:val="single" w:sz="4" w:space="0" w:color="auto"/>
                          <w:bottom w:val="single" w:sz="4" w:space="0" w:color="auto"/>
                          <w:right w:val="single" w:sz="4" w:space="0" w:color="auto"/>
                        </w:tcBorders>
                        <w:hideMark/>
                      </w:tcPr>
                      <w:p w:rsidR="0020386D" w:rsidRPr="00BE4ABD" w:rsidRDefault="0020386D" w:rsidP="0020386D">
                        <w:pPr>
                          <w:spacing w:after="0" w:line="240" w:lineRule="auto"/>
                          <w:jc w:val="both"/>
                          <w:rPr>
                            <w:rFonts w:ascii="Times New Roman" w:eastAsia="Times New Roman" w:hAnsi="Times New Roman" w:cs="Times New Roman"/>
                            <w:b/>
                            <w:sz w:val="24"/>
                            <w:szCs w:val="24"/>
                            <w:lang w:val="en-US" w:eastAsia="en-GB"/>
                          </w:rPr>
                        </w:pPr>
                        <w:r w:rsidRPr="00BE4ABD">
                          <w:rPr>
                            <w:rFonts w:ascii="Times New Roman" w:eastAsia="Times New Roman" w:hAnsi="Times New Roman" w:cs="Times New Roman"/>
                            <w:b/>
                            <w:sz w:val="24"/>
                            <w:szCs w:val="24"/>
                            <w:lang w:val="en-US" w:eastAsia="en-GB"/>
                          </w:rPr>
                          <w:t>6</w:t>
                        </w:r>
                      </w:p>
                    </w:tc>
                    <w:tc>
                      <w:tcPr>
                        <w:tcW w:w="886" w:type="dxa"/>
                        <w:tcBorders>
                          <w:top w:val="single" w:sz="4" w:space="0" w:color="auto"/>
                          <w:left w:val="single" w:sz="4" w:space="0" w:color="auto"/>
                          <w:bottom w:val="single" w:sz="4" w:space="0" w:color="auto"/>
                          <w:right w:val="single" w:sz="4" w:space="0" w:color="auto"/>
                        </w:tcBorders>
                        <w:hideMark/>
                      </w:tcPr>
                      <w:p w:rsidR="0020386D" w:rsidRPr="00BE4ABD" w:rsidRDefault="0020386D" w:rsidP="0020386D">
                        <w:pPr>
                          <w:spacing w:after="0" w:line="240" w:lineRule="auto"/>
                          <w:jc w:val="both"/>
                          <w:rPr>
                            <w:rFonts w:ascii="Times New Roman" w:eastAsia="Times New Roman" w:hAnsi="Times New Roman" w:cs="Times New Roman"/>
                            <w:b/>
                            <w:sz w:val="24"/>
                            <w:szCs w:val="24"/>
                            <w:lang w:val="en-US" w:eastAsia="en-GB"/>
                          </w:rPr>
                        </w:pPr>
                        <w:r w:rsidRPr="00BE4ABD">
                          <w:rPr>
                            <w:rFonts w:ascii="Times New Roman" w:eastAsia="Times New Roman" w:hAnsi="Times New Roman" w:cs="Times New Roman"/>
                            <w:b/>
                            <w:sz w:val="24"/>
                            <w:szCs w:val="24"/>
                            <w:lang w:val="en-US" w:eastAsia="en-GB"/>
                          </w:rPr>
                          <w:t>7</w:t>
                        </w:r>
                      </w:p>
                    </w:tc>
                    <w:tc>
                      <w:tcPr>
                        <w:tcW w:w="886" w:type="dxa"/>
                        <w:tcBorders>
                          <w:top w:val="single" w:sz="4" w:space="0" w:color="auto"/>
                          <w:left w:val="single" w:sz="4" w:space="0" w:color="auto"/>
                          <w:bottom w:val="single" w:sz="4" w:space="0" w:color="auto"/>
                          <w:right w:val="single" w:sz="4" w:space="0" w:color="auto"/>
                        </w:tcBorders>
                        <w:hideMark/>
                      </w:tcPr>
                      <w:p w:rsidR="0020386D" w:rsidRPr="00BE4ABD" w:rsidRDefault="0020386D" w:rsidP="0020386D">
                        <w:pPr>
                          <w:spacing w:after="0" w:line="240" w:lineRule="auto"/>
                          <w:jc w:val="both"/>
                          <w:rPr>
                            <w:rFonts w:ascii="Times New Roman" w:eastAsia="Times New Roman" w:hAnsi="Times New Roman" w:cs="Times New Roman"/>
                            <w:b/>
                            <w:sz w:val="24"/>
                            <w:szCs w:val="24"/>
                            <w:lang w:val="en-US" w:eastAsia="en-GB"/>
                          </w:rPr>
                        </w:pPr>
                        <w:r w:rsidRPr="00BE4ABD">
                          <w:rPr>
                            <w:rFonts w:ascii="Times New Roman" w:eastAsia="Times New Roman" w:hAnsi="Times New Roman" w:cs="Times New Roman"/>
                            <w:b/>
                            <w:sz w:val="24"/>
                            <w:szCs w:val="24"/>
                            <w:lang w:val="en-US" w:eastAsia="en-GB"/>
                          </w:rPr>
                          <w:t>8</w:t>
                        </w:r>
                      </w:p>
                    </w:tc>
                    <w:tc>
                      <w:tcPr>
                        <w:tcW w:w="886" w:type="dxa"/>
                        <w:tcBorders>
                          <w:top w:val="single" w:sz="4" w:space="0" w:color="auto"/>
                          <w:left w:val="single" w:sz="4" w:space="0" w:color="auto"/>
                          <w:bottom w:val="single" w:sz="4" w:space="0" w:color="auto"/>
                          <w:right w:val="single" w:sz="4" w:space="0" w:color="auto"/>
                        </w:tcBorders>
                        <w:hideMark/>
                      </w:tcPr>
                      <w:p w:rsidR="0020386D" w:rsidRPr="00BE4ABD" w:rsidRDefault="0020386D" w:rsidP="0020386D">
                        <w:pPr>
                          <w:spacing w:after="0" w:line="240" w:lineRule="auto"/>
                          <w:jc w:val="both"/>
                          <w:rPr>
                            <w:rFonts w:ascii="Times New Roman" w:eastAsia="Times New Roman" w:hAnsi="Times New Roman" w:cs="Times New Roman"/>
                            <w:b/>
                            <w:sz w:val="24"/>
                            <w:szCs w:val="24"/>
                            <w:lang w:val="en-US" w:eastAsia="en-GB"/>
                          </w:rPr>
                        </w:pPr>
                        <w:r w:rsidRPr="00BE4ABD">
                          <w:rPr>
                            <w:rFonts w:ascii="Times New Roman" w:eastAsia="Times New Roman" w:hAnsi="Times New Roman" w:cs="Times New Roman"/>
                            <w:b/>
                            <w:sz w:val="24"/>
                            <w:szCs w:val="24"/>
                            <w:lang w:val="en-US" w:eastAsia="en-GB"/>
                          </w:rPr>
                          <w:t>Gr</w:t>
                        </w:r>
                      </w:p>
                    </w:tc>
                    <w:tc>
                      <w:tcPr>
                        <w:tcW w:w="886" w:type="dxa"/>
                        <w:tcBorders>
                          <w:top w:val="single" w:sz="4" w:space="0" w:color="auto"/>
                          <w:left w:val="single" w:sz="4" w:space="0" w:color="auto"/>
                          <w:bottom w:val="single" w:sz="4" w:space="0" w:color="auto"/>
                          <w:right w:val="single" w:sz="4" w:space="0" w:color="auto"/>
                        </w:tcBorders>
                        <w:hideMark/>
                      </w:tcPr>
                      <w:p w:rsidR="0020386D" w:rsidRPr="00BE4ABD" w:rsidRDefault="0020386D" w:rsidP="0020386D">
                        <w:pPr>
                          <w:spacing w:after="0" w:line="240" w:lineRule="auto"/>
                          <w:jc w:val="both"/>
                          <w:rPr>
                            <w:rFonts w:ascii="Times New Roman" w:eastAsia="Times New Roman" w:hAnsi="Times New Roman" w:cs="Times New Roman"/>
                            <w:b/>
                            <w:sz w:val="24"/>
                            <w:szCs w:val="24"/>
                            <w:lang w:val="en-US" w:eastAsia="en-GB"/>
                          </w:rPr>
                        </w:pPr>
                        <w:r w:rsidRPr="00BE4ABD">
                          <w:rPr>
                            <w:rFonts w:ascii="Times New Roman" w:eastAsia="Times New Roman" w:hAnsi="Times New Roman" w:cs="Times New Roman"/>
                            <w:b/>
                            <w:sz w:val="24"/>
                            <w:szCs w:val="24"/>
                            <w:lang w:val="en-US" w:eastAsia="en-GB"/>
                          </w:rPr>
                          <w:t>9</w:t>
                        </w:r>
                      </w:p>
                    </w:tc>
                  </w:tr>
                  <w:tr w:rsidR="0020386D" w:rsidRPr="00BE4ABD" w:rsidTr="002A4000">
                    <w:tc>
                      <w:tcPr>
                        <w:tcW w:w="885" w:type="dxa"/>
                        <w:tcBorders>
                          <w:top w:val="single" w:sz="4" w:space="0" w:color="auto"/>
                          <w:left w:val="single" w:sz="4" w:space="0" w:color="auto"/>
                          <w:bottom w:val="single" w:sz="4" w:space="0" w:color="auto"/>
                          <w:right w:val="single" w:sz="4" w:space="0" w:color="auto"/>
                        </w:tcBorders>
                      </w:tcPr>
                      <w:p w:rsidR="0020386D" w:rsidRPr="00BE4ABD" w:rsidRDefault="006813EC" w:rsidP="0020386D">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313</w:t>
                        </w:r>
                      </w:p>
                    </w:tc>
                    <w:tc>
                      <w:tcPr>
                        <w:tcW w:w="885" w:type="dxa"/>
                        <w:tcBorders>
                          <w:top w:val="single" w:sz="4" w:space="0" w:color="auto"/>
                          <w:left w:val="single" w:sz="4" w:space="0" w:color="auto"/>
                          <w:bottom w:val="single" w:sz="4" w:space="0" w:color="auto"/>
                          <w:right w:val="single" w:sz="4" w:space="0" w:color="auto"/>
                        </w:tcBorders>
                      </w:tcPr>
                      <w:p w:rsidR="0020386D" w:rsidRPr="00BE4ABD" w:rsidRDefault="006813EC" w:rsidP="0020386D">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23</w:t>
                        </w:r>
                      </w:p>
                    </w:tc>
                    <w:tc>
                      <w:tcPr>
                        <w:tcW w:w="885" w:type="dxa"/>
                        <w:tcBorders>
                          <w:top w:val="single" w:sz="4" w:space="0" w:color="auto"/>
                          <w:left w:val="single" w:sz="4" w:space="0" w:color="auto"/>
                          <w:bottom w:val="single" w:sz="4" w:space="0" w:color="auto"/>
                          <w:right w:val="single" w:sz="4" w:space="0" w:color="auto"/>
                        </w:tcBorders>
                      </w:tcPr>
                      <w:p w:rsidR="0020386D" w:rsidRPr="00BE4ABD" w:rsidRDefault="006813EC" w:rsidP="0020386D">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0</w:t>
                        </w:r>
                      </w:p>
                    </w:tc>
                    <w:tc>
                      <w:tcPr>
                        <w:tcW w:w="885" w:type="dxa"/>
                        <w:tcBorders>
                          <w:top w:val="single" w:sz="4" w:space="0" w:color="auto"/>
                          <w:left w:val="single" w:sz="4" w:space="0" w:color="auto"/>
                          <w:bottom w:val="single" w:sz="4" w:space="0" w:color="auto"/>
                          <w:right w:val="single" w:sz="4" w:space="0" w:color="auto"/>
                        </w:tcBorders>
                      </w:tcPr>
                      <w:p w:rsidR="0020386D" w:rsidRPr="00BE4ABD" w:rsidRDefault="006813EC" w:rsidP="0020386D">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2539</w:t>
                        </w:r>
                      </w:p>
                    </w:tc>
                    <w:tc>
                      <w:tcPr>
                        <w:tcW w:w="886" w:type="dxa"/>
                        <w:tcBorders>
                          <w:top w:val="single" w:sz="4" w:space="0" w:color="auto"/>
                          <w:left w:val="single" w:sz="4" w:space="0" w:color="auto"/>
                          <w:bottom w:val="single" w:sz="4" w:space="0" w:color="auto"/>
                          <w:right w:val="single" w:sz="4" w:space="0" w:color="auto"/>
                        </w:tcBorders>
                      </w:tcPr>
                      <w:p w:rsidR="0020386D" w:rsidRPr="00BE4ABD" w:rsidRDefault="006813EC" w:rsidP="0020386D">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5</w:t>
                        </w:r>
                      </w:p>
                    </w:tc>
                    <w:tc>
                      <w:tcPr>
                        <w:tcW w:w="886" w:type="dxa"/>
                        <w:tcBorders>
                          <w:top w:val="single" w:sz="4" w:space="0" w:color="auto"/>
                          <w:left w:val="single" w:sz="4" w:space="0" w:color="auto"/>
                          <w:bottom w:val="single" w:sz="4" w:space="0" w:color="auto"/>
                          <w:right w:val="single" w:sz="4" w:space="0" w:color="auto"/>
                        </w:tcBorders>
                      </w:tcPr>
                      <w:p w:rsidR="0020386D" w:rsidRPr="00BE4ABD" w:rsidRDefault="006813EC" w:rsidP="0020386D">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1374</w:t>
                        </w:r>
                      </w:p>
                    </w:tc>
                    <w:tc>
                      <w:tcPr>
                        <w:tcW w:w="886" w:type="dxa"/>
                        <w:tcBorders>
                          <w:top w:val="single" w:sz="4" w:space="0" w:color="auto"/>
                          <w:left w:val="single" w:sz="4" w:space="0" w:color="auto"/>
                          <w:bottom w:val="single" w:sz="4" w:space="0" w:color="auto"/>
                          <w:right w:val="single" w:sz="4" w:space="0" w:color="auto"/>
                        </w:tcBorders>
                      </w:tcPr>
                      <w:p w:rsidR="0020386D" w:rsidRPr="00BE4ABD" w:rsidRDefault="006813EC" w:rsidP="0020386D">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7</w:t>
                        </w:r>
                      </w:p>
                    </w:tc>
                    <w:tc>
                      <w:tcPr>
                        <w:tcW w:w="886" w:type="dxa"/>
                        <w:tcBorders>
                          <w:top w:val="single" w:sz="4" w:space="0" w:color="auto"/>
                          <w:left w:val="single" w:sz="4" w:space="0" w:color="auto"/>
                          <w:bottom w:val="single" w:sz="4" w:space="0" w:color="auto"/>
                          <w:right w:val="single" w:sz="4" w:space="0" w:color="auto"/>
                        </w:tcBorders>
                      </w:tcPr>
                      <w:p w:rsidR="0020386D" w:rsidRPr="00BE4ABD" w:rsidRDefault="0020386D" w:rsidP="0020386D">
                        <w:pPr>
                          <w:spacing w:after="0" w:line="240" w:lineRule="auto"/>
                          <w:jc w:val="both"/>
                          <w:rPr>
                            <w:rFonts w:ascii="Times New Roman" w:eastAsia="Times New Roman" w:hAnsi="Times New Roman" w:cs="Times New Roman"/>
                            <w:sz w:val="24"/>
                            <w:szCs w:val="24"/>
                            <w:lang w:val="en-US" w:eastAsia="en-GB"/>
                          </w:rPr>
                        </w:pPr>
                        <w:r w:rsidRPr="00BE4ABD">
                          <w:rPr>
                            <w:rFonts w:ascii="Times New Roman" w:eastAsia="Times New Roman" w:hAnsi="Times New Roman" w:cs="Times New Roman"/>
                            <w:sz w:val="24"/>
                            <w:szCs w:val="24"/>
                            <w:lang w:val="en-US" w:eastAsia="en-GB"/>
                          </w:rPr>
                          <w:t>0</w:t>
                        </w:r>
                      </w:p>
                    </w:tc>
                    <w:tc>
                      <w:tcPr>
                        <w:tcW w:w="886" w:type="dxa"/>
                        <w:tcBorders>
                          <w:top w:val="single" w:sz="4" w:space="0" w:color="auto"/>
                          <w:left w:val="single" w:sz="4" w:space="0" w:color="auto"/>
                          <w:bottom w:val="single" w:sz="4" w:space="0" w:color="auto"/>
                          <w:right w:val="single" w:sz="4" w:space="0" w:color="auto"/>
                        </w:tcBorders>
                      </w:tcPr>
                      <w:p w:rsidR="0020386D" w:rsidRPr="00BE4ABD" w:rsidRDefault="007D56C8" w:rsidP="0020386D">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1446</w:t>
                        </w:r>
                      </w:p>
                    </w:tc>
                    <w:tc>
                      <w:tcPr>
                        <w:tcW w:w="886" w:type="dxa"/>
                        <w:tcBorders>
                          <w:top w:val="single" w:sz="4" w:space="0" w:color="auto"/>
                          <w:left w:val="single" w:sz="4" w:space="0" w:color="auto"/>
                          <w:bottom w:val="single" w:sz="4" w:space="0" w:color="auto"/>
                          <w:right w:val="single" w:sz="4" w:space="0" w:color="auto"/>
                        </w:tcBorders>
                      </w:tcPr>
                      <w:p w:rsidR="0020386D" w:rsidRPr="00BE4ABD" w:rsidRDefault="006813EC" w:rsidP="0020386D">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367</w:t>
                        </w:r>
                      </w:p>
                    </w:tc>
                  </w:tr>
                </w:tbl>
                <w:p w:rsidR="0020386D" w:rsidRPr="00BE4ABD" w:rsidRDefault="0020386D" w:rsidP="0020386D">
                  <w:pPr>
                    <w:jc w:val="both"/>
                    <w:rPr>
                      <w:rFonts w:ascii="Times New Roman" w:eastAsia="Times New Roman" w:hAnsi="Times New Roman" w:cs="Times New Roman"/>
                      <w:sz w:val="24"/>
                      <w:szCs w:val="24"/>
                      <w:lang w:eastAsia="en-GB"/>
                    </w:rPr>
                  </w:pPr>
                </w:p>
                <w:p w:rsidR="0020386D" w:rsidRDefault="0020386D" w:rsidP="0020386D">
                  <w:pPr>
                    <w:jc w:val="both"/>
                    <w:rPr>
                      <w:rFonts w:ascii="Times New Roman" w:eastAsia="Times New Roman" w:hAnsi="Times New Roman" w:cs="Times New Roman"/>
                      <w:sz w:val="24"/>
                      <w:szCs w:val="24"/>
                      <w:lang w:eastAsia="en-GB"/>
                    </w:rPr>
                  </w:pPr>
                </w:p>
                <w:p w:rsidR="0020386D" w:rsidRDefault="0020386D" w:rsidP="0020386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Bibliotekos skaitytojai yra iš Šimkaičių, Paulių, </w:t>
                  </w:r>
                  <w:proofErr w:type="spellStart"/>
                  <w:r>
                    <w:rPr>
                      <w:rFonts w:ascii="Times New Roman" w:eastAsia="Times New Roman" w:hAnsi="Times New Roman" w:cs="Times New Roman"/>
                      <w:sz w:val="24"/>
                      <w:szCs w:val="24"/>
                      <w:lang w:eastAsia="en-GB"/>
                    </w:rPr>
                    <w:t>Kniečių</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Pamituvio</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Paalsio</w:t>
                  </w:r>
                  <w:proofErr w:type="spellEnd"/>
                  <w:r>
                    <w:rPr>
                      <w:rFonts w:ascii="Times New Roman" w:eastAsia="Times New Roman" w:hAnsi="Times New Roman" w:cs="Times New Roman"/>
                      <w:sz w:val="24"/>
                      <w:szCs w:val="24"/>
                      <w:lang w:eastAsia="en-GB"/>
                    </w:rPr>
                    <w:t xml:space="preserve"> I ir Medininkų kaimų. Patikimiems skaitytojas, kurie knygas visad grąžina laiku, leidinia</w:t>
                  </w:r>
                  <w:r w:rsidR="00B06DAB">
                    <w:rPr>
                      <w:rFonts w:ascii="Times New Roman" w:eastAsia="Times New Roman" w:hAnsi="Times New Roman" w:cs="Times New Roman"/>
                      <w:sz w:val="24"/>
                      <w:szCs w:val="24"/>
                      <w:lang w:eastAsia="en-GB"/>
                    </w:rPr>
                    <w:t>i pristatomi iš kitų bibliotekų: 40 leidinių parvežta iš kitų padalinių, 4 knygos pasisiųstos per TBA-S.</w:t>
                  </w:r>
                </w:p>
                <w:p w:rsidR="0020386D" w:rsidRPr="0094574F" w:rsidRDefault="0020386D" w:rsidP="0020386D">
                  <w:pPr>
                    <w:jc w:val="both"/>
                    <w:rPr>
                      <w:rFonts w:ascii="Times New Roman" w:eastAsia="Times New Roman" w:hAnsi="Times New Roman" w:cs="Times New Roman"/>
                      <w:sz w:val="24"/>
                      <w:szCs w:val="24"/>
                      <w:lang w:eastAsia="en-GB"/>
                    </w:rPr>
                  </w:pPr>
                </w:p>
              </w:tc>
            </w:tr>
          </w:tbl>
          <w:p w:rsidR="0020386D" w:rsidRDefault="0020386D" w:rsidP="0020386D">
            <w:pPr>
              <w:ind w:firstLine="771"/>
              <w:jc w:val="center"/>
              <w:rPr>
                <w:rFonts w:ascii="Times New Roman" w:eastAsia="Times New Roman" w:hAnsi="Times New Roman" w:cs="Times New Roman"/>
                <w:b/>
                <w:sz w:val="24"/>
                <w:szCs w:val="24"/>
                <w:lang w:eastAsia="en-GB"/>
              </w:rPr>
            </w:pPr>
          </w:p>
          <w:p w:rsidR="00C871CA" w:rsidRPr="00D94CF4" w:rsidRDefault="00C871CA" w:rsidP="00622562">
            <w:pPr>
              <w:jc w:val="both"/>
              <w:rPr>
                <w:rFonts w:ascii="Arial" w:eastAsia="Times New Roman" w:hAnsi="Arial" w:cs="Arial"/>
                <w:lang w:eastAsia="en-GB"/>
              </w:rPr>
            </w:pPr>
          </w:p>
        </w:tc>
      </w:tr>
    </w:tbl>
    <w:p w:rsidR="00B41800" w:rsidRPr="00D94CF4" w:rsidRDefault="00B41800" w:rsidP="00B41800">
      <w:pPr>
        <w:spacing w:after="0" w:line="240" w:lineRule="auto"/>
        <w:ind w:firstLine="771"/>
        <w:jc w:val="center"/>
        <w:rPr>
          <w:rFonts w:ascii="Arial" w:eastAsia="Times New Roman" w:hAnsi="Arial" w:cs="Arial"/>
          <w:b/>
          <w:sz w:val="24"/>
          <w:szCs w:val="24"/>
          <w:lang w:eastAsia="en-GB"/>
        </w:rPr>
      </w:pPr>
    </w:p>
    <w:p w:rsidR="00B41800" w:rsidRPr="00D94CF4" w:rsidRDefault="00D94CF4" w:rsidP="00B41800">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2.2. </w:t>
      </w:r>
      <w:r w:rsidR="00B41800" w:rsidRPr="00D94CF4">
        <w:rPr>
          <w:rFonts w:ascii="Arial" w:eastAsia="Times New Roman" w:hAnsi="Arial" w:cs="Arial"/>
          <w:b/>
          <w:sz w:val="24"/>
          <w:szCs w:val="24"/>
          <w:lang w:eastAsia="en-GB"/>
        </w:rPr>
        <w:t>Darbas su skaitytojais vaikais</w:t>
      </w:r>
    </w:p>
    <w:p w:rsidR="00622562"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622562" w:rsidRPr="00D94CF4">
        <w:rPr>
          <w:rFonts w:ascii="Arial" w:eastAsia="Times New Roman" w:hAnsi="Arial" w:cs="Arial"/>
          <w:i/>
          <w:lang w:eastAsia="en-GB"/>
        </w:rPr>
        <w:t xml:space="preserve">Vartotojų skaičius, apsilankymų skaičius, </w:t>
      </w:r>
      <w:proofErr w:type="spellStart"/>
      <w:r w:rsidR="00622562" w:rsidRPr="00D94CF4">
        <w:rPr>
          <w:rFonts w:ascii="Arial" w:eastAsia="Times New Roman" w:hAnsi="Arial" w:cs="Arial"/>
          <w:i/>
          <w:lang w:eastAsia="en-GB"/>
        </w:rPr>
        <w:t>išduotis</w:t>
      </w:r>
      <w:proofErr w:type="spellEnd"/>
      <w:r w:rsidR="00622562" w:rsidRPr="00D94CF4">
        <w:rPr>
          <w:rFonts w:ascii="Arial" w:eastAsia="Times New Roman" w:hAnsi="Arial" w:cs="Arial"/>
          <w:i/>
          <w:lang w:eastAsia="en-GB"/>
        </w:rPr>
        <w:t>, vykdomos kūrybinės veiklos, edukacijos, netradicinės pamokos, stovyklos</w:t>
      </w:r>
      <w:r w:rsidR="00D443F8" w:rsidRPr="00D94CF4">
        <w:rPr>
          <w:rFonts w:ascii="Arial" w:eastAsia="Times New Roman" w:hAnsi="Arial" w:cs="Arial"/>
          <w:i/>
          <w:lang w:eastAsia="en-GB"/>
        </w:rPr>
        <w:t xml:space="preserve"> ir kita</w:t>
      </w:r>
      <w:r w:rsidR="00622562" w:rsidRPr="00D94CF4">
        <w:rPr>
          <w:rFonts w:ascii="Arial" w:eastAsia="Times New Roman" w:hAnsi="Arial" w:cs="Arial"/>
          <w:i/>
          <w:lang w:eastAsia="en-GB"/>
        </w:rPr>
        <w:t xml:space="preserve"> informacija</w:t>
      </w:r>
      <w:r w:rsidRPr="00D94CF4">
        <w:rPr>
          <w:rFonts w:ascii="Arial" w:eastAsia="Times New Roman" w:hAnsi="Arial" w:cs="Arial"/>
          <w:i/>
          <w:lang w:eastAsia="en-GB"/>
        </w:rPr>
        <w:t>)</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D91FB3" w:rsidRDefault="00D91FB3" w:rsidP="00D91FB3">
            <w:pPr>
              <w:jc w:val="both"/>
              <w:rPr>
                <w:rFonts w:ascii="Times New Roman" w:eastAsia="Times New Roman" w:hAnsi="Times New Roman" w:cs="Times New Roman"/>
                <w:sz w:val="24"/>
                <w:szCs w:val="24"/>
                <w:lang w:eastAsia="en-GB"/>
              </w:rPr>
            </w:pPr>
            <w:r w:rsidRPr="001A36CE">
              <w:rPr>
                <w:rFonts w:ascii="Times New Roman" w:eastAsia="Times New Roman" w:hAnsi="Times New Roman" w:cs="Times New Roman"/>
                <w:sz w:val="24"/>
                <w:szCs w:val="24"/>
                <w:lang w:eastAsia="en-GB"/>
              </w:rPr>
              <w:t>Šiais metais bibliotekoje</w:t>
            </w:r>
            <w:r>
              <w:rPr>
                <w:rFonts w:ascii="Times New Roman" w:eastAsia="Times New Roman" w:hAnsi="Times New Roman" w:cs="Times New Roman"/>
                <w:sz w:val="24"/>
                <w:szCs w:val="24"/>
                <w:lang w:eastAsia="en-GB"/>
              </w:rPr>
              <w:t xml:space="preserve"> LIBIS sistemoje</w:t>
            </w:r>
            <w:r w:rsidRPr="001A36CE">
              <w:rPr>
                <w:rFonts w:ascii="Times New Roman" w:eastAsia="Times New Roman" w:hAnsi="Times New Roman" w:cs="Times New Roman"/>
                <w:sz w:val="24"/>
                <w:szCs w:val="24"/>
                <w:lang w:eastAsia="en-GB"/>
              </w:rPr>
              <w:t xml:space="preserve"> užsiregistravo </w:t>
            </w:r>
            <w:r w:rsidR="00633F63">
              <w:rPr>
                <w:rFonts w:ascii="Times New Roman" w:eastAsia="Times New Roman" w:hAnsi="Times New Roman" w:cs="Times New Roman"/>
                <w:sz w:val="24"/>
                <w:szCs w:val="24"/>
                <w:lang w:eastAsia="en-GB"/>
              </w:rPr>
              <w:t>50</w:t>
            </w:r>
            <w:r w:rsidRPr="001A36CE">
              <w:rPr>
                <w:rFonts w:ascii="Times New Roman" w:eastAsia="Times New Roman" w:hAnsi="Times New Roman" w:cs="Times New Roman"/>
                <w:sz w:val="24"/>
                <w:szCs w:val="24"/>
                <w:lang w:eastAsia="en-GB"/>
              </w:rPr>
              <w:t xml:space="preserve"> vaik</w:t>
            </w:r>
            <w:r w:rsidR="00633F63">
              <w:rPr>
                <w:rFonts w:ascii="Times New Roman" w:eastAsia="Times New Roman" w:hAnsi="Times New Roman" w:cs="Times New Roman"/>
                <w:sz w:val="24"/>
                <w:szCs w:val="24"/>
                <w:lang w:eastAsia="en-GB"/>
              </w:rPr>
              <w:t>ų</w:t>
            </w:r>
            <w:r w:rsidRPr="001A36CE">
              <w:rPr>
                <w:rFonts w:ascii="Times New Roman" w:eastAsia="Times New Roman" w:hAnsi="Times New Roman" w:cs="Times New Roman"/>
                <w:sz w:val="24"/>
                <w:szCs w:val="24"/>
                <w:lang w:eastAsia="en-GB"/>
              </w:rPr>
              <w:t xml:space="preserve"> (naujai</w:t>
            </w:r>
            <w:r w:rsidR="00DC00EE">
              <w:rPr>
                <w:rFonts w:ascii="Times New Roman" w:eastAsia="Times New Roman" w:hAnsi="Times New Roman" w:cs="Times New Roman"/>
                <w:sz w:val="24"/>
                <w:szCs w:val="24"/>
                <w:lang w:eastAsia="en-GB"/>
              </w:rPr>
              <w:t xml:space="preserve"> 11).</w:t>
            </w:r>
            <w:r w:rsidRPr="001A36C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L</w:t>
            </w:r>
            <w:r w:rsidR="00DC00EE">
              <w:rPr>
                <w:rFonts w:ascii="Times New Roman" w:eastAsia="Times New Roman" w:hAnsi="Times New Roman" w:cs="Times New Roman"/>
                <w:sz w:val="24"/>
                <w:szCs w:val="24"/>
                <w:lang w:eastAsia="en-GB"/>
              </w:rPr>
              <w:t>ankomumas išlieka stabilus,</w:t>
            </w:r>
            <w:r w:rsidRPr="001A36CE">
              <w:rPr>
                <w:rFonts w:ascii="Times New Roman" w:eastAsia="Times New Roman" w:hAnsi="Times New Roman" w:cs="Times New Roman"/>
                <w:sz w:val="24"/>
                <w:szCs w:val="24"/>
                <w:lang w:eastAsia="en-GB"/>
              </w:rPr>
              <w:t xml:space="preserve"> knygų</w:t>
            </w:r>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išduotis</w:t>
            </w:r>
            <w:proofErr w:type="spellEnd"/>
            <w:r>
              <w:rPr>
                <w:rFonts w:ascii="Times New Roman" w:eastAsia="Times New Roman" w:hAnsi="Times New Roman" w:cs="Times New Roman"/>
                <w:sz w:val="24"/>
                <w:szCs w:val="24"/>
                <w:lang w:eastAsia="en-GB"/>
              </w:rPr>
              <w:t xml:space="preserve"> </w:t>
            </w:r>
            <w:r w:rsidR="00DC00EE">
              <w:rPr>
                <w:rFonts w:ascii="Times New Roman" w:eastAsia="Times New Roman" w:hAnsi="Times New Roman" w:cs="Times New Roman"/>
                <w:sz w:val="24"/>
                <w:szCs w:val="24"/>
                <w:lang w:eastAsia="en-GB"/>
              </w:rPr>
              <w:t>didėjo</w:t>
            </w:r>
            <w:r w:rsidRPr="001A36CE">
              <w:rPr>
                <w:rFonts w:ascii="Times New Roman" w:eastAsia="Times New Roman" w:hAnsi="Times New Roman" w:cs="Times New Roman"/>
                <w:sz w:val="24"/>
                <w:szCs w:val="24"/>
                <w:lang w:eastAsia="en-GB"/>
              </w:rPr>
              <w:t xml:space="preserve">. Vaikų sutelkimo procentas – </w:t>
            </w:r>
            <w:r w:rsidR="00633F63">
              <w:rPr>
                <w:rFonts w:ascii="Times New Roman" w:eastAsia="Times New Roman" w:hAnsi="Times New Roman" w:cs="Times New Roman"/>
                <w:sz w:val="24"/>
                <w:szCs w:val="24"/>
                <w:lang w:eastAsia="en-GB"/>
              </w:rPr>
              <w:t>16,6</w:t>
            </w:r>
            <w:r w:rsidR="00B56986">
              <w:rPr>
                <w:rFonts w:ascii="Times New Roman" w:eastAsia="Times New Roman" w:hAnsi="Times New Roman" w:cs="Times New Roman"/>
                <w:sz w:val="24"/>
                <w:szCs w:val="24"/>
                <w:lang w:eastAsia="en-GB"/>
              </w:rPr>
              <w:t xml:space="preserve"> procento</w:t>
            </w:r>
            <w:r w:rsidRPr="001A36CE">
              <w:rPr>
                <w:rFonts w:ascii="Times New Roman" w:eastAsia="Times New Roman" w:hAnsi="Times New Roman" w:cs="Times New Roman"/>
                <w:sz w:val="24"/>
                <w:szCs w:val="24"/>
                <w:lang w:eastAsia="en-GB"/>
              </w:rPr>
              <w:t xml:space="preserve">, vidutinis lankomumas – </w:t>
            </w:r>
            <w:r w:rsidR="00EC166F">
              <w:rPr>
                <w:rFonts w:ascii="Times New Roman" w:eastAsia="Times New Roman" w:hAnsi="Times New Roman" w:cs="Times New Roman"/>
                <w:sz w:val="24"/>
                <w:szCs w:val="24"/>
                <w:lang w:eastAsia="en-GB"/>
              </w:rPr>
              <w:t>66</w:t>
            </w:r>
            <w:r>
              <w:rPr>
                <w:rFonts w:ascii="Times New Roman" w:eastAsia="Times New Roman" w:hAnsi="Times New Roman" w:cs="Times New Roman"/>
                <w:sz w:val="24"/>
                <w:szCs w:val="24"/>
                <w:lang w:eastAsia="en-GB"/>
              </w:rPr>
              <w:t>,</w:t>
            </w:r>
            <w:r w:rsidR="00EC166F">
              <w:rPr>
                <w:rFonts w:ascii="Times New Roman" w:eastAsia="Times New Roman" w:hAnsi="Times New Roman" w:cs="Times New Roman"/>
                <w:sz w:val="24"/>
                <w:szCs w:val="24"/>
                <w:lang w:eastAsia="en-GB"/>
              </w:rPr>
              <w:t>3 procento</w:t>
            </w:r>
            <w:r w:rsidRPr="001A36CE">
              <w:rPr>
                <w:rFonts w:ascii="Times New Roman" w:eastAsia="Times New Roman" w:hAnsi="Times New Roman" w:cs="Times New Roman"/>
                <w:sz w:val="24"/>
                <w:szCs w:val="24"/>
                <w:lang w:eastAsia="en-GB"/>
              </w:rPr>
              <w:t xml:space="preserve">, vidutinis skaitomumas – </w:t>
            </w:r>
            <w:r w:rsidR="00633F63">
              <w:rPr>
                <w:rFonts w:ascii="Times New Roman" w:eastAsia="Times New Roman" w:hAnsi="Times New Roman" w:cs="Times New Roman"/>
                <w:sz w:val="24"/>
                <w:szCs w:val="24"/>
                <w:lang w:eastAsia="en-GB"/>
              </w:rPr>
              <w:t>3,3</w:t>
            </w:r>
            <w:r w:rsidR="00EC166F">
              <w:rPr>
                <w:rFonts w:ascii="Times New Roman" w:eastAsia="Times New Roman" w:hAnsi="Times New Roman" w:cs="Times New Roman"/>
                <w:sz w:val="24"/>
                <w:szCs w:val="24"/>
                <w:lang w:eastAsia="en-GB"/>
              </w:rPr>
              <w:t xml:space="preserve"> procento</w:t>
            </w:r>
            <w:r w:rsidRPr="001A36CE">
              <w:rPr>
                <w:rFonts w:ascii="Times New Roman" w:eastAsia="Times New Roman" w:hAnsi="Times New Roman" w:cs="Times New Roman"/>
                <w:sz w:val="24"/>
                <w:szCs w:val="24"/>
                <w:lang w:eastAsia="en-GB"/>
              </w:rPr>
              <w:t>.</w:t>
            </w:r>
          </w:p>
          <w:p w:rsidR="00D91FB3" w:rsidRDefault="00D91FB3" w:rsidP="00D91FB3">
            <w:pPr>
              <w:jc w:val="both"/>
              <w:rPr>
                <w:rFonts w:ascii="Times New Roman" w:eastAsia="Times New Roman" w:hAnsi="Times New Roman" w:cs="Times New Roman"/>
                <w:sz w:val="24"/>
                <w:szCs w:val="24"/>
                <w:lang w:eastAsia="en-GB"/>
              </w:rPr>
            </w:pPr>
          </w:p>
          <w:p w:rsidR="00D91FB3" w:rsidRDefault="00D91FB3" w:rsidP="00D91FB3">
            <w:pPr>
              <w:jc w:val="both"/>
              <w:rPr>
                <w:rFonts w:ascii="Times New Roman" w:eastAsia="Times New Roman" w:hAnsi="Times New Roman" w:cs="Times New Roman"/>
                <w:sz w:val="24"/>
                <w:szCs w:val="24"/>
                <w:lang w:eastAsia="en-GB"/>
              </w:rPr>
            </w:pPr>
          </w:p>
          <w:p w:rsidR="00D91FB3" w:rsidRDefault="00D91FB3" w:rsidP="00D91FB3">
            <w:pPr>
              <w:jc w:val="both"/>
              <w:rPr>
                <w:rFonts w:ascii="Times New Roman" w:eastAsia="Times New Roman" w:hAnsi="Times New Roman" w:cs="Times New Roman"/>
                <w:sz w:val="24"/>
                <w:szCs w:val="24"/>
                <w:lang w:eastAsia="en-GB"/>
              </w:rPr>
            </w:pPr>
          </w:p>
          <w:p w:rsidR="00D91FB3" w:rsidRDefault="00D91FB3" w:rsidP="00D91FB3">
            <w:pPr>
              <w:jc w:val="both"/>
              <w:rPr>
                <w:rFonts w:ascii="Times New Roman" w:eastAsia="Times New Roman" w:hAnsi="Times New Roman" w:cs="Times New Roman"/>
                <w:sz w:val="24"/>
                <w:szCs w:val="24"/>
                <w:lang w:eastAsia="en-GB"/>
              </w:rPr>
            </w:pPr>
          </w:p>
          <w:p w:rsidR="00D91FB3" w:rsidRDefault="00D91FB3" w:rsidP="00D91FB3">
            <w:pPr>
              <w:jc w:val="both"/>
              <w:rPr>
                <w:rFonts w:ascii="Times New Roman" w:eastAsia="Times New Roman" w:hAnsi="Times New Roman" w:cs="Times New Roman"/>
                <w:sz w:val="24"/>
                <w:szCs w:val="24"/>
                <w:lang w:eastAsia="en-GB"/>
              </w:rPr>
            </w:pPr>
          </w:p>
          <w:p w:rsidR="00D91FB3" w:rsidRDefault="00D91FB3" w:rsidP="00D91FB3">
            <w:pPr>
              <w:jc w:val="both"/>
              <w:rPr>
                <w:rFonts w:ascii="Times New Roman" w:eastAsia="Times New Roman" w:hAnsi="Times New Roman" w:cs="Times New Roman"/>
                <w:sz w:val="24"/>
                <w:szCs w:val="24"/>
                <w:lang w:eastAsia="en-GB"/>
              </w:rPr>
            </w:pPr>
          </w:p>
          <w:p w:rsidR="00D91FB3" w:rsidRPr="001A36CE" w:rsidRDefault="00D91FB3" w:rsidP="00D91FB3">
            <w:pPr>
              <w:jc w:val="both"/>
              <w:rPr>
                <w:rFonts w:ascii="Times New Roman" w:eastAsia="Times New Roman" w:hAnsi="Times New Roman" w:cs="Times New Roman"/>
                <w:sz w:val="24"/>
                <w:szCs w:val="24"/>
                <w:lang w:eastAsia="en-GB"/>
              </w:rPr>
            </w:pPr>
          </w:p>
          <w:p w:rsidR="00D91FB3" w:rsidRDefault="00D91FB3" w:rsidP="00D91FB3">
            <w:pPr>
              <w:jc w:val="both"/>
              <w:rPr>
                <w:rFonts w:ascii="Times New Roman" w:eastAsia="Times New Roman" w:hAnsi="Times New Roman" w:cs="Times New Roman"/>
                <w:sz w:val="24"/>
                <w:szCs w:val="24"/>
                <w:lang w:eastAsia="en-GB"/>
              </w:rPr>
            </w:pPr>
            <w:r w:rsidRPr="001A36CE">
              <w:rPr>
                <w:rFonts w:ascii="Times New Roman" w:eastAsia="Times New Roman" w:hAnsi="Times New Roman" w:cs="Times New Roman"/>
                <w:sz w:val="24"/>
                <w:szCs w:val="24"/>
                <w:lang w:eastAsia="en-GB"/>
              </w:rPr>
              <w:t xml:space="preserve">                </w:t>
            </w:r>
          </w:p>
          <w:p w:rsidR="00D91FB3" w:rsidRDefault="00D91FB3" w:rsidP="00D91FB3">
            <w:pPr>
              <w:jc w:val="both"/>
              <w:rPr>
                <w:rFonts w:ascii="Times New Roman" w:eastAsia="Times New Roman" w:hAnsi="Times New Roman" w:cs="Times New Roman"/>
                <w:sz w:val="24"/>
                <w:szCs w:val="24"/>
                <w:lang w:eastAsia="en-GB"/>
              </w:rPr>
            </w:pPr>
          </w:p>
          <w:p w:rsidR="00D91FB3" w:rsidRPr="001A36CE" w:rsidRDefault="00D91FB3" w:rsidP="00D91FB3">
            <w:pPr>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eastAsia="en-GB"/>
              </w:rPr>
              <w:lastRenderedPageBreak/>
              <w:t xml:space="preserve">       </w:t>
            </w:r>
            <w:r w:rsidRPr="001A36CE">
              <w:rPr>
                <w:rFonts w:ascii="Times New Roman" w:eastAsia="Times New Roman" w:hAnsi="Times New Roman" w:cs="Times New Roman"/>
                <w:sz w:val="24"/>
                <w:szCs w:val="24"/>
                <w:lang w:eastAsia="en-GB"/>
              </w:rPr>
              <w:t xml:space="preserve"> Vaikų lankomumas</w:t>
            </w:r>
          </w:p>
          <w:p w:rsidR="00D91FB3" w:rsidRDefault="00D91FB3" w:rsidP="00D91FB3">
            <w:pPr>
              <w:jc w:val="both"/>
              <w:rPr>
                <w:rFonts w:ascii="Times New Roman" w:eastAsia="Times New Roman" w:hAnsi="Times New Roman" w:cs="Times New Roman"/>
                <w:sz w:val="24"/>
                <w:szCs w:val="24"/>
                <w:lang w:val="en-US" w:eastAsia="en-GB"/>
              </w:rPr>
            </w:pPr>
            <w:r w:rsidRPr="001A36CE">
              <w:rPr>
                <w:rFonts w:ascii="Times New Roman" w:eastAsia="Times New Roman" w:hAnsi="Times New Roman" w:cs="Times New Roman"/>
                <w:sz w:val="24"/>
                <w:szCs w:val="24"/>
                <w:lang w:val="en-US" w:eastAsia="en-GB"/>
              </w:rPr>
              <w:t xml:space="preserve">        </w:t>
            </w:r>
            <w:r w:rsidRPr="001A36CE">
              <w:rPr>
                <w:rFonts w:ascii="Times New Roman" w:eastAsia="Times New Roman" w:hAnsi="Times New Roman" w:cs="Times New Roman"/>
                <w:noProof/>
                <w:sz w:val="24"/>
                <w:szCs w:val="24"/>
                <w:lang w:eastAsia="lt-LT"/>
              </w:rPr>
              <w:drawing>
                <wp:inline distT="0" distB="0" distL="0" distR="0" wp14:anchorId="10D238BA" wp14:editId="6BD6EC64">
                  <wp:extent cx="2438400" cy="2276475"/>
                  <wp:effectExtent l="0" t="0" r="19050" b="9525"/>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91FB3" w:rsidRPr="001A36CE" w:rsidRDefault="00D91FB3" w:rsidP="00D91FB3">
            <w:pPr>
              <w:jc w:val="both"/>
              <w:rPr>
                <w:rFonts w:ascii="Times New Roman" w:eastAsia="Times New Roman" w:hAnsi="Times New Roman" w:cs="Times New Roman"/>
                <w:b/>
                <w:sz w:val="24"/>
                <w:szCs w:val="24"/>
                <w:u w:val="single"/>
                <w:lang w:val="en-US" w:eastAsia="en-GB"/>
              </w:rPr>
            </w:pPr>
          </w:p>
          <w:p w:rsidR="00D91FB3" w:rsidRPr="001A36CE" w:rsidRDefault="00D91FB3" w:rsidP="00D91FB3">
            <w:pPr>
              <w:jc w:val="both"/>
              <w:rPr>
                <w:rFonts w:ascii="Times New Roman" w:eastAsia="Times New Roman" w:hAnsi="Times New Roman" w:cs="Times New Roman"/>
                <w:sz w:val="24"/>
                <w:szCs w:val="24"/>
                <w:lang w:eastAsia="en-GB"/>
              </w:rPr>
            </w:pPr>
            <w:r w:rsidRPr="001A36CE">
              <w:rPr>
                <w:rFonts w:ascii="Times New Roman" w:eastAsia="Times New Roman" w:hAnsi="Times New Roman" w:cs="Times New Roman"/>
                <w:sz w:val="24"/>
                <w:szCs w:val="24"/>
                <w:lang w:eastAsia="en-GB"/>
              </w:rPr>
              <w:t xml:space="preserve">                   Vaikų grupės</w:t>
            </w:r>
          </w:p>
          <w:p w:rsidR="00D91FB3" w:rsidRPr="001A36CE" w:rsidRDefault="00D91FB3" w:rsidP="00D91FB3">
            <w:pPr>
              <w:jc w:val="both"/>
              <w:rPr>
                <w:rFonts w:ascii="Times New Roman" w:eastAsia="Times New Roman" w:hAnsi="Times New Roman" w:cs="Times New Roman"/>
                <w:sz w:val="24"/>
                <w:szCs w:val="24"/>
                <w:lang w:eastAsia="en-GB"/>
              </w:rPr>
            </w:pPr>
            <w:r w:rsidRPr="001A36CE">
              <w:rPr>
                <w:rFonts w:ascii="Times New Roman" w:eastAsia="Times New Roman" w:hAnsi="Times New Roman" w:cs="Times New Roman"/>
                <w:sz w:val="24"/>
                <w:szCs w:val="24"/>
                <w:lang w:eastAsia="en-GB"/>
              </w:rPr>
              <w:t xml:space="preserve">         </w:t>
            </w:r>
            <w:r w:rsidRPr="001A36CE">
              <w:rPr>
                <w:rFonts w:ascii="Times New Roman" w:eastAsia="Times New Roman" w:hAnsi="Times New Roman" w:cs="Times New Roman"/>
                <w:noProof/>
                <w:sz w:val="24"/>
                <w:szCs w:val="24"/>
                <w:lang w:eastAsia="lt-LT"/>
              </w:rPr>
              <w:drawing>
                <wp:inline distT="0" distB="0" distL="0" distR="0" wp14:anchorId="2F37BAB4" wp14:editId="08026755">
                  <wp:extent cx="2588654" cy="1352550"/>
                  <wp:effectExtent l="0" t="0" r="2540" b="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91FB3" w:rsidRPr="001A36CE" w:rsidRDefault="00D91FB3" w:rsidP="00D91FB3">
            <w:pPr>
              <w:jc w:val="both"/>
              <w:rPr>
                <w:rFonts w:ascii="Times New Roman" w:eastAsia="Times New Roman" w:hAnsi="Times New Roman" w:cs="Times New Roman"/>
                <w:sz w:val="24"/>
                <w:szCs w:val="24"/>
                <w:lang w:eastAsia="en-GB"/>
              </w:rPr>
            </w:pPr>
          </w:p>
          <w:p w:rsidR="00D91FB3" w:rsidRPr="001A36CE" w:rsidRDefault="00D91FB3" w:rsidP="00D91FB3">
            <w:pPr>
              <w:jc w:val="both"/>
              <w:rPr>
                <w:rFonts w:ascii="Times New Roman" w:eastAsia="Times New Roman" w:hAnsi="Times New Roman" w:cs="Times New Roman"/>
                <w:sz w:val="24"/>
                <w:szCs w:val="24"/>
                <w:lang w:eastAsia="en-GB"/>
              </w:rPr>
            </w:pPr>
            <w:r w:rsidRPr="001A36CE">
              <w:rPr>
                <w:rFonts w:ascii="Times New Roman" w:eastAsia="Times New Roman" w:hAnsi="Times New Roman" w:cs="Times New Roman"/>
                <w:sz w:val="24"/>
                <w:szCs w:val="24"/>
                <w:lang w:eastAsia="en-GB"/>
              </w:rPr>
              <w:t xml:space="preserve">Bendra </w:t>
            </w:r>
            <w:proofErr w:type="spellStart"/>
            <w:r w:rsidRPr="001A36CE">
              <w:rPr>
                <w:rFonts w:ascii="Times New Roman" w:eastAsia="Times New Roman" w:hAnsi="Times New Roman" w:cs="Times New Roman"/>
                <w:sz w:val="24"/>
                <w:szCs w:val="24"/>
                <w:lang w:eastAsia="en-GB"/>
              </w:rPr>
              <w:t>išduotis</w:t>
            </w:r>
            <w:proofErr w:type="spellEnd"/>
            <w:r w:rsidRPr="001A36CE">
              <w:rPr>
                <w:rFonts w:ascii="Times New Roman" w:eastAsia="Times New Roman" w:hAnsi="Times New Roman" w:cs="Times New Roman"/>
                <w:sz w:val="24"/>
                <w:szCs w:val="24"/>
                <w:lang w:eastAsia="en-GB"/>
              </w:rPr>
              <w:t xml:space="preserve"> vaikams – </w:t>
            </w:r>
            <w:r w:rsidR="007D56C8">
              <w:rPr>
                <w:rFonts w:ascii="Times New Roman" w:eastAsia="Times New Roman" w:hAnsi="Times New Roman" w:cs="Times New Roman"/>
                <w:sz w:val="24"/>
                <w:szCs w:val="24"/>
                <w:lang w:eastAsia="en-GB"/>
              </w:rPr>
              <w:t>447</w:t>
            </w:r>
            <w:r w:rsidRPr="001A36CE">
              <w:rPr>
                <w:rFonts w:ascii="Times New Roman" w:eastAsia="Times New Roman" w:hAnsi="Times New Roman" w:cs="Times New Roman"/>
                <w:sz w:val="24"/>
                <w:szCs w:val="24"/>
                <w:lang w:eastAsia="en-GB"/>
              </w:rPr>
              <w:t xml:space="preserve"> egzemplioriai, knygų</w:t>
            </w:r>
            <w:r w:rsidR="00B56986">
              <w:rPr>
                <w:rFonts w:ascii="Times New Roman" w:eastAsia="Times New Roman" w:hAnsi="Times New Roman" w:cs="Times New Roman"/>
                <w:sz w:val="24"/>
                <w:szCs w:val="24"/>
                <w:lang w:eastAsia="en-GB"/>
              </w:rPr>
              <w:t xml:space="preserve"> - </w:t>
            </w:r>
            <w:r w:rsidR="007D56C8">
              <w:rPr>
                <w:rFonts w:ascii="Times New Roman" w:eastAsia="Times New Roman" w:hAnsi="Times New Roman" w:cs="Times New Roman"/>
                <w:sz w:val="24"/>
                <w:szCs w:val="24"/>
                <w:lang w:eastAsia="en-GB"/>
              </w:rPr>
              <w:t>447</w:t>
            </w:r>
            <w:r w:rsidRPr="001A36CE">
              <w:rPr>
                <w:rFonts w:ascii="Times New Roman" w:eastAsia="Times New Roman" w:hAnsi="Times New Roman" w:cs="Times New Roman"/>
                <w:sz w:val="24"/>
                <w:szCs w:val="24"/>
                <w:lang w:eastAsia="en-GB"/>
              </w:rPr>
              <w:t xml:space="preserve">. </w:t>
            </w:r>
          </w:p>
          <w:p w:rsidR="00D91FB3" w:rsidRPr="001A36CE" w:rsidRDefault="00D91FB3" w:rsidP="00D91FB3">
            <w:pPr>
              <w:jc w:val="both"/>
              <w:rPr>
                <w:rFonts w:ascii="Times New Roman" w:eastAsia="Times New Roman" w:hAnsi="Times New Roman" w:cs="Times New Roman"/>
                <w:sz w:val="24"/>
                <w:szCs w:val="24"/>
                <w:lang w:eastAsia="en-GB"/>
              </w:rPr>
            </w:pPr>
          </w:p>
          <w:p w:rsidR="00D91FB3" w:rsidRPr="001A36CE" w:rsidRDefault="00D91FB3" w:rsidP="00D91FB3">
            <w:pPr>
              <w:jc w:val="both"/>
              <w:rPr>
                <w:rFonts w:ascii="Times New Roman" w:eastAsia="Times New Roman" w:hAnsi="Times New Roman" w:cs="Times New Roman"/>
                <w:sz w:val="24"/>
                <w:szCs w:val="24"/>
                <w:lang w:eastAsia="en-GB"/>
              </w:rPr>
            </w:pPr>
            <w:r w:rsidRPr="001A36CE">
              <w:rPr>
                <w:rFonts w:ascii="Times New Roman" w:eastAsia="Times New Roman" w:hAnsi="Times New Roman" w:cs="Times New Roman"/>
                <w:sz w:val="24"/>
                <w:szCs w:val="24"/>
                <w:lang w:eastAsia="en-GB"/>
              </w:rPr>
              <w:tab/>
              <w:t xml:space="preserve">                    Dokumentų  </w:t>
            </w:r>
            <w:proofErr w:type="spellStart"/>
            <w:r w:rsidRPr="001A36CE">
              <w:rPr>
                <w:rFonts w:ascii="Times New Roman" w:eastAsia="Times New Roman" w:hAnsi="Times New Roman" w:cs="Times New Roman"/>
                <w:sz w:val="24"/>
                <w:szCs w:val="24"/>
                <w:lang w:eastAsia="en-GB"/>
              </w:rPr>
              <w:t>išduotis</w:t>
            </w:r>
            <w:proofErr w:type="spellEnd"/>
            <w:r w:rsidRPr="001A36CE">
              <w:rPr>
                <w:rFonts w:ascii="Times New Roman" w:eastAsia="Times New Roman" w:hAnsi="Times New Roman" w:cs="Times New Roman"/>
                <w:sz w:val="24"/>
                <w:szCs w:val="24"/>
                <w:lang w:eastAsia="en-GB"/>
              </w:rPr>
              <w:t xml:space="preserve">     </w:t>
            </w:r>
          </w:p>
          <w:p w:rsidR="00D91FB3" w:rsidRPr="001A36CE" w:rsidRDefault="00D91FB3" w:rsidP="00D91FB3">
            <w:pPr>
              <w:jc w:val="both"/>
              <w:rPr>
                <w:rFonts w:ascii="Times New Roman" w:eastAsia="Times New Roman" w:hAnsi="Times New Roman" w:cs="Times New Roman"/>
                <w:sz w:val="24"/>
                <w:szCs w:val="24"/>
                <w:lang w:eastAsia="en-GB"/>
              </w:rPr>
            </w:pPr>
          </w:p>
          <w:p w:rsidR="00D91FB3" w:rsidRPr="001A36CE" w:rsidRDefault="00D91FB3" w:rsidP="00D91FB3">
            <w:pPr>
              <w:jc w:val="both"/>
              <w:rPr>
                <w:rFonts w:ascii="Times New Roman" w:eastAsia="Times New Roman" w:hAnsi="Times New Roman" w:cs="Times New Roman"/>
                <w:sz w:val="24"/>
                <w:szCs w:val="24"/>
                <w:lang w:eastAsia="en-GB"/>
              </w:rPr>
            </w:pPr>
            <w:r w:rsidRPr="001A36CE">
              <w:rPr>
                <w:rFonts w:ascii="Times New Roman" w:eastAsia="Times New Roman" w:hAnsi="Times New Roman" w:cs="Times New Roman"/>
                <w:sz w:val="24"/>
                <w:szCs w:val="24"/>
                <w:lang w:eastAsia="en-GB"/>
              </w:rPr>
              <w:t xml:space="preserve">                                           </w:t>
            </w:r>
            <w:r w:rsidRPr="001A36CE">
              <w:rPr>
                <w:rFonts w:ascii="Times New Roman" w:eastAsia="Times New Roman" w:hAnsi="Times New Roman" w:cs="Times New Roman"/>
                <w:noProof/>
                <w:sz w:val="24"/>
                <w:szCs w:val="24"/>
                <w:lang w:eastAsia="lt-LT"/>
              </w:rPr>
              <w:drawing>
                <wp:inline distT="0" distB="0" distL="0" distR="0" wp14:anchorId="5F42D67C" wp14:editId="222B2C24">
                  <wp:extent cx="1698172" cy="1992085"/>
                  <wp:effectExtent l="0" t="0" r="16510" b="8255"/>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91FB3" w:rsidRPr="001A36CE" w:rsidRDefault="00D91FB3" w:rsidP="00D91FB3">
            <w:pPr>
              <w:jc w:val="both"/>
              <w:rPr>
                <w:rFonts w:ascii="Times New Roman" w:eastAsia="Times New Roman" w:hAnsi="Times New Roman" w:cs="Times New Roman"/>
                <w:sz w:val="24"/>
                <w:szCs w:val="24"/>
                <w:lang w:eastAsia="en-GB"/>
              </w:rPr>
            </w:pPr>
          </w:p>
          <w:p w:rsidR="00D91FB3" w:rsidRPr="001A36CE" w:rsidRDefault="00D91FB3" w:rsidP="00D91FB3">
            <w:pPr>
              <w:jc w:val="both"/>
              <w:rPr>
                <w:rFonts w:ascii="Times New Roman" w:eastAsia="Times New Roman" w:hAnsi="Times New Roman" w:cs="Times New Roman"/>
                <w:sz w:val="24"/>
                <w:szCs w:val="24"/>
                <w:lang w:eastAsia="en-GB"/>
              </w:rPr>
            </w:pPr>
          </w:p>
          <w:p w:rsidR="00D91FB3" w:rsidRPr="001A36CE" w:rsidRDefault="00D91FB3" w:rsidP="00D91FB3">
            <w:pPr>
              <w:jc w:val="both"/>
              <w:rPr>
                <w:rFonts w:ascii="Times New Roman" w:eastAsia="Times New Roman" w:hAnsi="Times New Roman" w:cs="Times New Roman"/>
                <w:sz w:val="24"/>
                <w:szCs w:val="24"/>
                <w:lang w:eastAsia="en-GB"/>
              </w:rPr>
            </w:pPr>
            <w:bookmarkStart w:id="0" w:name="_GoBack"/>
            <w:bookmarkEnd w:id="0"/>
          </w:p>
          <w:p w:rsidR="00D91FB3" w:rsidRPr="001A36CE" w:rsidRDefault="00D91FB3" w:rsidP="00D91FB3">
            <w:pPr>
              <w:jc w:val="both"/>
              <w:rPr>
                <w:rFonts w:ascii="Times New Roman" w:eastAsia="Times New Roman" w:hAnsi="Times New Roman" w:cs="Times New Roman"/>
                <w:sz w:val="24"/>
                <w:szCs w:val="24"/>
                <w:lang w:eastAsia="en-GB"/>
              </w:rPr>
            </w:pPr>
            <w:r w:rsidRPr="001A36CE">
              <w:rPr>
                <w:rFonts w:ascii="Times New Roman" w:eastAsia="Times New Roman" w:hAnsi="Times New Roman" w:cs="Times New Roman"/>
                <w:sz w:val="24"/>
                <w:szCs w:val="24"/>
                <w:lang w:eastAsia="en-GB"/>
              </w:rPr>
              <w:t xml:space="preserve">             Pagal dokumentų paskirstymo  turinį išduota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839"/>
              <w:gridCol w:w="839"/>
              <w:gridCol w:w="863"/>
              <w:gridCol w:w="865"/>
              <w:gridCol w:w="853"/>
              <w:gridCol w:w="853"/>
              <w:gridCol w:w="841"/>
              <w:gridCol w:w="877"/>
              <w:gridCol w:w="841"/>
            </w:tblGrid>
            <w:tr w:rsidR="00D91FB3" w:rsidRPr="001A36CE" w:rsidTr="002A4000">
              <w:tc>
                <w:tcPr>
                  <w:tcW w:w="851" w:type="dxa"/>
                  <w:tcBorders>
                    <w:top w:val="single" w:sz="4" w:space="0" w:color="auto"/>
                    <w:left w:val="single" w:sz="4" w:space="0" w:color="auto"/>
                    <w:bottom w:val="single" w:sz="4" w:space="0" w:color="auto"/>
                    <w:right w:val="single" w:sz="4" w:space="0" w:color="auto"/>
                  </w:tcBorders>
                  <w:hideMark/>
                </w:tcPr>
                <w:p w:rsidR="00D91FB3" w:rsidRPr="001A36CE" w:rsidRDefault="00D91FB3" w:rsidP="00D91FB3">
                  <w:pPr>
                    <w:spacing w:after="0" w:line="240" w:lineRule="auto"/>
                    <w:jc w:val="both"/>
                    <w:rPr>
                      <w:rFonts w:ascii="Times New Roman" w:eastAsia="Times New Roman" w:hAnsi="Times New Roman" w:cs="Times New Roman"/>
                      <w:b/>
                      <w:sz w:val="24"/>
                      <w:szCs w:val="24"/>
                      <w:lang w:val="en-US" w:eastAsia="en-GB"/>
                    </w:rPr>
                  </w:pPr>
                  <w:r w:rsidRPr="001A36CE">
                    <w:rPr>
                      <w:rFonts w:ascii="Times New Roman" w:eastAsia="Times New Roman" w:hAnsi="Times New Roman" w:cs="Times New Roman"/>
                      <w:b/>
                      <w:sz w:val="24"/>
                      <w:szCs w:val="24"/>
                      <w:lang w:val="en-US" w:eastAsia="en-GB"/>
                    </w:rPr>
                    <w:t>0</w:t>
                  </w:r>
                </w:p>
              </w:tc>
              <w:tc>
                <w:tcPr>
                  <w:tcW w:w="839" w:type="dxa"/>
                  <w:tcBorders>
                    <w:top w:val="single" w:sz="4" w:space="0" w:color="auto"/>
                    <w:left w:val="single" w:sz="4" w:space="0" w:color="auto"/>
                    <w:bottom w:val="single" w:sz="4" w:space="0" w:color="auto"/>
                    <w:right w:val="single" w:sz="4" w:space="0" w:color="auto"/>
                  </w:tcBorders>
                  <w:hideMark/>
                </w:tcPr>
                <w:p w:rsidR="00D91FB3" w:rsidRPr="001A36CE" w:rsidRDefault="00D91FB3" w:rsidP="00D91FB3">
                  <w:pPr>
                    <w:spacing w:after="0" w:line="240" w:lineRule="auto"/>
                    <w:jc w:val="both"/>
                    <w:rPr>
                      <w:rFonts w:ascii="Times New Roman" w:eastAsia="Times New Roman" w:hAnsi="Times New Roman" w:cs="Times New Roman"/>
                      <w:b/>
                      <w:sz w:val="24"/>
                      <w:szCs w:val="24"/>
                      <w:lang w:val="en-US" w:eastAsia="en-GB"/>
                    </w:rPr>
                  </w:pPr>
                  <w:r w:rsidRPr="001A36CE">
                    <w:rPr>
                      <w:rFonts w:ascii="Times New Roman" w:eastAsia="Times New Roman" w:hAnsi="Times New Roman" w:cs="Times New Roman"/>
                      <w:b/>
                      <w:sz w:val="24"/>
                      <w:szCs w:val="24"/>
                      <w:lang w:val="en-US" w:eastAsia="en-GB"/>
                    </w:rPr>
                    <w:t>1</w:t>
                  </w:r>
                </w:p>
              </w:tc>
              <w:tc>
                <w:tcPr>
                  <w:tcW w:w="839" w:type="dxa"/>
                  <w:tcBorders>
                    <w:top w:val="single" w:sz="4" w:space="0" w:color="auto"/>
                    <w:left w:val="single" w:sz="4" w:space="0" w:color="auto"/>
                    <w:bottom w:val="single" w:sz="4" w:space="0" w:color="auto"/>
                    <w:right w:val="single" w:sz="4" w:space="0" w:color="auto"/>
                  </w:tcBorders>
                  <w:hideMark/>
                </w:tcPr>
                <w:p w:rsidR="00D91FB3" w:rsidRPr="001A36CE" w:rsidRDefault="00D91FB3" w:rsidP="00D91FB3">
                  <w:pPr>
                    <w:spacing w:after="0" w:line="240" w:lineRule="auto"/>
                    <w:jc w:val="both"/>
                    <w:rPr>
                      <w:rFonts w:ascii="Times New Roman" w:eastAsia="Times New Roman" w:hAnsi="Times New Roman" w:cs="Times New Roman"/>
                      <w:b/>
                      <w:sz w:val="24"/>
                      <w:szCs w:val="24"/>
                      <w:lang w:val="en-US" w:eastAsia="en-GB"/>
                    </w:rPr>
                  </w:pPr>
                  <w:r w:rsidRPr="001A36CE">
                    <w:rPr>
                      <w:rFonts w:ascii="Times New Roman" w:eastAsia="Times New Roman" w:hAnsi="Times New Roman" w:cs="Times New Roman"/>
                      <w:b/>
                      <w:sz w:val="24"/>
                      <w:szCs w:val="24"/>
                      <w:lang w:val="en-US" w:eastAsia="en-GB"/>
                    </w:rPr>
                    <w:t>2</w:t>
                  </w:r>
                </w:p>
              </w:tc>
              <w:tc>
                <w:tcPr>
                  <w:tcW w:w="863" w:type="dxa"/>
                  <w:tcBorders>
                    <w:top w:val="single" w:sz="4" w:space="0" w:color="auto"/>
                    <w:left w:val="single" w:sz="4" w:space="0" w:color="auto"/>
                    <w:bottom w:val="single" w:sz="4" w:space="0" w:color="auto"/>
                    <w:right w:val="single" w:sz="4" w:space="0" w:color="auto"/>
                  </w:tcBorders>
                  <w:hideMark/>
                </w:tcPr>
                <w:p w:rsidR="00D91FB3" w:rsidRPr="001A36CE" w:rsidRDefault="00D91FB3" w:rsidP="00D91FB3">
                  <w:pPr>
                    <w:spacing w:after="0" w:line="240" w:lineRule="auto"/>
                    <w:jc w:val="both"/>
                    <w:rPr>
                      <w:rFonts w:ascii="Times New Roman" w:eastAsia="Times New Roman" w:hAnsi="Times New Roman" w:cs="Times New Roman"/>
                      <w:b/>
                      <w:sz w:val="24"/>
                      <w:szCs w:val="24"/>
                      <w:lang w:val="en-US" w:eastAsia="en-GB"/>
                    </w:rPr>
                  </w:pPr>
                  <w:r w:rsidRPr="001A36CE">
                    <w:rPr>
                      <w:rFonts w:ascii="Times New Roman" w:eastAsia="Times New Roman" w:hAnsi="Times New Roman" w:cs="Times New Roman"/>
                      <w:b/>
                      <w:sz w:val="24"/>
                      <w:szCs w:val="24"/>
                      <w:lang w:val="en-US" w:eastAsia="en-GB"/>
                    </w:rPr>
                    <w:t>3</w:t>
                  </w:r>
                </w:p>
              </w:tc>
              <w:tc>
                <w:tcPr>
                  <w:tcW w:w="865" w:type="dxa"/>
                  <w:tcBorders>
                    <w:top w:val="single" w:sz="4" w:space="0" w:color="auto"/>
                    <w:left w:val="single" w:sz="4" w:space="0" w:color="auto"/>
                    <w:bottom w:val="single" w:sz="4" w:space="0" w:color="auto"/>
                    <w:right w:val="single" w:sz="4" w:space="0" w:color="auto"/>
                  </w:tcBorders>
                  <w:hideMark/>
                </w:tcPr>
                <w:p w:rsidR="00D91FB3" w:rsidRPr="001A36CE" w:rsidRDefault="00D91FB3" w:rsidP="00D91FB3">
                  <w:pPr>
                    <w:spacing w:after="0" w:line="240" w:lineRule="auto"/>
                    <w:jc w:val="both"/>
                    <w:rPr>
                      <w:rFonts w:ascii="Times New Roman" w:eastAsia="Times New Roman" w:hAnsi="Times New Roman" w:cs="Times New Roman"/>
                      <w:b/>
                      <w:sz w:val="24"/>
                      <w:szCs w:val="24"/>
                      <w:lang w:val="en-US" w:eastAsia="en-GB"/>
                    </w:rPr>
                  </w:pPr>
                  <w:r w:rsidRPr="001A36CE">
                    <w:rPr>
                      <w:rFonts w:ascii="Times New Roman" w:eastAsia="Times New Roman" w:hAnsi="Times New Roman" w:cs="Times New Roman"/>
                      <w:b/>
                      <w:sz w:val="24"/>
                      <w:szCs w:val="24"/>
                      <w:lang w:val="en-US" w:eastAsia="en-GB"/>
                    </w:rPr>
                    <w:t>5</w:t>
                  </w:r>
                </w:p>
              </w:tc>
              <w:tc>
                <w:tcPr>
                  <w:tcW w:w="853" w:type="dxa"/>
                  <w:tcBorders>
                    <w:top w:val="single" w:sz="4" w:space="0" w:color="auto"/>
                    <w:left w:val="single" w:sz="4" w:space="0" w:color="auto"/>
                    <w:bottom w:val="single" w:sz="4" w:space="0" w:color="auto"/>
                    <w:right w:val="single" w:sz="4" w:space="0" w:color="auto"/>
                  </w:tcBorders>
                  <w:hideMark/>
                </w:tcPr>
                <w:p w:rsidR="00D91FB3" w:rsidRPr="001A36CE" w:rsidRDefault="00D91FB3" w:rsidP="00D91FB3">
                  <w:pPr>
                    <w:spacing w:after="0" w:line="240" w:lineRule="auto"/>
                    <w:jc w:val="both"/>
                    <w:rPr>
                      <w:rFonts w:ascii="Times New Roman" w:eastAsia="Times New Roman" w:hAnsi="Times New Roman" w:cs="Times New Roman"/>
                      <w:b/>
                      <w:sz w:val="24"/>
                      <w:szCs w:val="24"/>
                      <w:lang w:val="en-US" w:eastAsia="en-GB"/>
                    </w:rPr>
                  </w:pPr>
                  <w:r w:rsidRPr="001A36CE">
                    <w:rPr>
                      <w:rFonts w:ascii="Times New Roman" w:eastAsia="Times New Roman" w:hAnsi="Times New Roman" w:cs="Times New Roman"/>
                      <w:b/>
                      <w:sz w:val="24"/>
                      <w:szCs w:val="24"/>
                      <w:lang w:val="en-US" w:eastAsia="en-GB"/>
                    </w:rPr>
                    <w:t>6</w:t>
                  </w:r>
                </w:p>
              </w:tc>
              <w:tc>
                <w:tcPr>
                  <w:tcW w:w="853" w:type="dxa"/>
                  <w:tcBorders>
                    <w:top w:val="single" w:sz="4" w:space="0" w:color="auto"/>
                    <w:left w:val="single" w:sz="4" w:space="0" w:color="auto"/>
                    <w:bottom w:val="single" w:sz="4" w:space="0" w:color="auto"/>
                    <w:right w:val="single" w:sz="4" w:space="0" w:color="auto"/>
                  </w:tcBorders>
                  <w:hideMark/>
                </w:tcPr>
                <w:p w:rsidR="00D91FB3" w:rsidRPr="001A36CE" w:rsidRDefault="00D91FB3" w:rsidP="00D91FB3">
                  <w:pPr>
                    <w:spacing w:after="0" w:line="240" w:lineRule="auto"/>
                    <w:jc w:val="both"/>
                    <w:rPr>
                      <w:rFonts w:ascii="Times New Roman" w:eastAsia="Times New Roman" w:hAnsi="Times New Roman" w:cs="Times New Roman"/>
                      <w:b/>
                      <w:sz w:val="24"/>
                      <w:szCs w:val="24"/>
                      <w:lang w:val="en-US" w:eastAsia="en-GB"/>
                    </w:rPr>
                  </w:pPr>
                  <w:r w:rsidRPr="001A36CE">
                    <w:rPr>
                      <w:rFonts w:ascii="Times New Roman" w:eastAsia="Times New Roman" w:hAnsi="Times New Roman" w:cs="Times New Roman"/>
                      <w:b/>
                      <w:sz w:val="24"/>
                      <w:szCs w:val="24"/>
                      <w:lang w:val="en-US" w:eastAsia="en-GB"/>
                    </w:rPr>
                    <w:t>7</w:t>
                  </w:r>
                </w:p>
              </w:tc>
              <w:tc>
                <w:tcPr>
                  <w:tcW w:w="841" w:type="dxa"/>
                  <w:tcBorders>
                    <w:top w:val="single" w:sz="4" w:space="0" w:color="auto"/>
                    <w:left w:val="single" w:sz="4" w:space="0" w:color="auto"/>
                    <w:bottom w:val="single" w:sz="4" w:space="0" w:color="auto"/>
                    <w:right w:val="single" w:sz="4" w:space="0" w:color="auto"/>
                  </w:tcBorders>
                  <w:hideMark/>
                </w:tcPr>
                <w:p w:rsidR="00D91FB3" w:rsidRPr="001A36CE" w:rsidRDefault="00D91FB3" w:rsidP="00D91FB3">
                  <w:pPr>
                    <w:spacing w:after="0" w:line="240" w:lineRule="auto"/>
                    <w:jc w:val="both"/>
                    <w:rPr>
                      <w:rFonts w:ascii="Times New Roman" w:eastAsia="Times New Roman" w:hAnsi="Times New Roman" w:cs="Times New Roman"/>
                      <w:b/>
                      <w:sz w:val="24"/>
                      <w:szCs w:val="24"/>
                      <w:lang w:val="en-US" w:eastAsia="en-GB"/>
                    </w:rPr>
                  </w:pPr>
                  <w:r w:rsidRPr="001A36CE">
                    <w:rPr>
                      <w:rFonts w:ascii="Times New Roman" w:eastAsia="Times New Roman" w:hAnsi="Times New Roman" w:cs="Times New Roman"/>
                      <w:b/>
                      <w:sz w:val="24"/>
                      <w:szCs w:val="24"/>
                      <w:lang w:val="en-US" w:eastAsia="en-GB"/>
                    </w:rPr>
                    <w:t>8</w:t>
                  </w:r>
                </w:p>
              </w:tc>
              <w:tc>
                <w:tcPr>
                  <w:tcW w:w="877" w:type="dxa"/>
                  <w:tcBorders>
                    <w:top w:val="single" w:sz="4" w:space="0" w:color="auto"/>
                    <w:left w:val="single" w:sz="4" w:space="0" w:color="auto"/>
                    <w:bottom w:val="single" w:sz="4" w:space="0" w:color="auto"/>
                    <w:right w:val="single" w:sz="4" w:space="0" w:color="auto"/>
                  </w:tcBorders>
                  <w:hideMark/>
                </w:tcPr>
                <w:p w:rsidR="00D91FB3" w:rsidRPr="001A36CE" w:rsidRDefault="00D91FB3" w:rsidP="00D91FB3">
                  <w:pPr>
                    <w:spacing w:after="0" w:line="240" w:lineRule="auto"/>
                    <w:jc w:val="both"/>
                    <w:rPr>
                      <w:rFonts w:ascii="Times New Roman" w:eastAsia="Times New Roman" w:hAnsi="Times New Roman" w:cs="Times New Roman"/>
                      <w:b/>
                      <w:sz w:val="24"/>
                      <w:szCs w:val="24"/>
                      <w:lang w:val="en-US" w:eastAsia="en-GB"/>
                    </w:rPr>
                  </w:pPr>
                  <w:r w:rsidRPr="001A36CE">
                    <w:rPr>
                      <w:rFonts w:ascii="Times New Roman" w:eastAsia="Times New Roman" w:hAnsi="Times New Roman" w:cs="Times New Roman"/>
                      <w:b/>
                      <w:sz w:val="24"/>
                      <w:szCs w:val="24"/>
                      <w:lang w:val="en-US" w:eastAsia="en-GB"/>
                    </w:rPr>
                    <w:t>Gr</w:t>
                  </w:r>
                </w:p>
              </w:tc>
              <w:tc>
                <w:tcPr>
                  <w:tcW w:w="841" w:type="dxa"/>
                  <w:tcBorders>
                    <w:top w:val="single" w:sz="4" w:space="0" w:color="auto"/>
                    <w:left w:val="single" w:sz="4" w:space="0" w:color="auto"/>
                    <w:bottom w:val="single" w:sz="4" w:space="0" w:color="auto"/>
                    <w:right w:val="single" w:sz="4" w:space="0" w:color="auto"/>
                  </w:tcBorders>
                  <w:hideMark/>
                </w:tcPr>
                <w:p w:rsidR="00D91FB3" w:rsidRPr="001A36CE" w:rsidRDefault="00D91FB3" w:rsidP="00D91FB3">
                  <w:pPr>
                    <w:spacing w:after="0" w:line="240" w:lineRule="auto"/>
                    <w:jc w:val="both"/>
                    <w:rPr>
                      <w:rFonts w:ascii="Times New Roman" w:eastAsia="Times New Roman" w:hAnsi="Times New Roman" w:cs="Times New Roman"/>
                      <w:b/>
                      <w:sz w:val="24"/>
                      <w:szCs w:val="24"/>
                      <w:lang w:val="en-US" w:eastAsia="en-GB"/>
                    </w:rPr>
                  </w:pPr>
                  <w:r w:rsidRPr="001A36CE">
                    <w:rPr>
                      <w:rFonts w:ascii="Times New Roman" w:eastAsia="Times New Roman" w:hAnsi="Times New Roman" w:cs="Times New Roman"/>
                      <w:b/>
                      <w:sz w:val="24"/>
                      <w:szCs w:val="24"/>
                      <w:lang w:val="en-US" w:eastAsia="en-GB"/>
                    </w:rPr>
                    <w:t>9</w:t>
                  </w:r>
                </w:p>
              </w:tc>
            </w:tr>
            <w:tr w:rsidR="00D91FB3" w:rsidRPr="001A36CE" w:rsidTr="002A4000">
              <w:tc>
                <w:tcPr>
                  <w:tcW w:w="851" w:type="dxa"/>
                  <w:tcBorders>
                    <w:top w:val="single" w:sz="4" w:space="0" w:color="auto"/>
                    <w:left w:val="single" w:sz="4" w:space="0" w:color="auto"/>
                    <w:bottom w:val="single" w:sz="4" w:space="0" w:color="auto"/>
                    <w:right w:val="single" w:sz="4" w:space="0" w:color="auto"/>
                  </w:tcBorders>
                </w:tcPr>
                <w:p w:rsidR="00D91FB3" w:rsidRPr="001A36CE" w:rsidRDefault="00445136" w:rsidP="00D91FB3">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3</w:t>
                  </w:r>
                </w:p>
              </w:tc>
              <w:tc>
                <w:tcPr>
                  <w:tcW w:w="839" w:type="dxa"/>
                  <w:tcBorders>
                    <w:top w:val="single" w:sz="4" w:space="0" w:color="auto"/>
                    <w:left w:val="single" w:sz="4" w:space="0" w:color="auto"/>
                    <w:bottom w:val="single" w:sz="4" w:space="0" w:color="auto"/>
                    <w:right w:val="single" w:sz="4" w:space="0" w:color="auto"/>
                  </w:tcBorders>
                </w:tcPr>
                <w:p w:rsidR="00D91FB3" w:rsidRPr="001A36CE" w:rsidRDefault="00445136" w:rsidP="00D91FB3">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0</w:t>
                  </w:r>
                </w:p>
              </w:tc>
              <w:tc>
                <w:tcPr>
                  <w:tcW w:w="839" w:type="dxa"/>
                  <w:tcBorders>
                    <w:top w:val="single" w:sz="4" w:space="0" w:color="auto"/>
                    <w:left w:val="single" w:sz="4" w:space="0" w:color="auto"/>
                    <w:bottom w:val="single" w:sz="4" w:space="0" w:color="auto"/>
                    <w:right w:val="single" w:sz="4" w:space="0" w:color="auto"/>
                  </w:tcBorders>
                </w:tcPr>
                <w:p w:rsidR="00D91FB3" w:rsidRPr="001A36CE" w:rsidRDefault="00D91FB3" w:rsidP="00D91FB3">
                  <w:pPr>
                    <w:spacing w:after="0" w:line="240" w:lineRule="auto"/>
                    <w:jc w:val="both"/>
                    <w:rPr>
                      <w:rFonts w:ascii="Times New Roman" w:eastAsia="Times New Roman" w:hAnsi="Times New Roman" w:cs="Times New Roman"/>
                      <w:sz w:val="24"/>
                      <w:szCs w:val="24"/>
                      <w:lang w:val="en-US" w:eastAsia="en-GB"/>
                    </w:rPr>
                  </w:pPr>
                  <w:r w:rsidRPr="001A36CE">
                    <w:rPr>
                      <w:rFonts w:ascii="Times New Roman" w:eastAsia="Times New Roman" w:hAnsi="Times New Roman" w:cs="Times New Roman"/>
                      <w:sz w:val="24"/>
                      <w:szCs w:val="24"/>
                      <w:lang w:val="en-US" w:eastAsia="en-GB"/>
                    </w:rPr>
                    <w:t>0</w:t>
                  </w:r>
                </w:p>
              </w:tc>
              <w:tc>
                <w:tcPr>
                  <w:tcW w:w="863" w:type="dxa"/>
                  <w:tcBorders>
                    <w:top w:val="single" w:sz="4" w:space="0" w:color="auto"/>
                    <w:left w:val="single" w:sz="4" w:space="0" w:color="auto"/>
                    <w:bottom w:val="single" w:sz="4" w:space="0" w:color="auto"/>
                    <w:right w:val="single" w:sz="4" w:space="0" w:color="auto"/>
                  </w:tcBorders>
                </w:tcPr>
                <w:p w:rsidR="00D91FB3" w:rsidRPr="001A36CE" w:rsidRDefault="00445136" w:rsidP="00D91FB3">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1</w:t>
                  </w:r>
                </w:p>
              </w:tc>
              <w:tc>
                <w:tcPr>
                  <w:tcW w:w="865" w:type="dxa"/>
                  <w:tcBorders>
                    <w:top w:val="single" w:sz="4" w:space="0" w:color="auto"/>
                    <w:left w:val="single" w:sz="4" w:space="0" w:color="auto"/>
                    <w:bottom w:val="single" w:sz="4" w:space="0" w:color="auto"/>
                    <w:right w:val="single" w:sz="4" w:space="0" w:color="auto"/>
                  </w:tcBorders>
                </w:tcPr>
                <w:p w:rsidR="00D91FB3" w:rsidRPr="001A36CE" w:rsidRDefault="00445136" w:rsidP="00D91FB3">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3</w:t>
                  </w:r>
                </w:p>
              </w:tc>
              <w:tc>
                <w:tcPr>
                  <w:tcW w:w="853" w:type="dxa"/>
                  <w:tcBorders>
                    <w:top w:val="single" w:sz="4" w:space="0" w:color="auto"/>
                    <w:left w:val="single" w:sz="4" w:space="0" w:color="auto"/>
                    <w:bottom w:val="single" w:sz="4" w:space="0" w:color="auto"/>
                    <w:right w:val="single" w:sz="4" w:space="0" w:color="auto"/>
                  </w:tcBorders>
                </w:tcPr>
                <w:p w:rsidR="00D91FB3" w:rsidRPr="001A36CE" w:rsidRDefault="00445136" w:rsidP="00D91FB3">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2</w:t>
                  </w:r>
                </w:p>
              </w:tc>
              <w:tc>
                <w:tcPr>
                  <w:tcW w:w="853" w:type="dxa"/>
                  <w:tcBorders>
                    <w:top w:val="single" w:sz="4" w:space="0" w:color="auto"/>
                    <w:left w:val="single" w:sz="4" w:space="0" w:color="auto"/>
                    <w:bottom w:val="single" w:sz="4" w:space="0" w:color="auto"/>
                    <w:right w:val="single" w:sz="4" w:space="0" w:color="auto"/>
                  </w:tcBorders>
                </w:tcPr>
                <w:p w:rsidR="00D91FB3" w:rsidRPr="001A36CE" w:rsidRDefault="00445136" w:rsidP="00D91FB3">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0</w:t>
                  </w:r>
                </w:p>
              </w:tc>
              <w:tc>
                <w:tcPr>
                  <w:tcW w:w="841" w:type="dxa"/>
                  <w:tcBorders>
                    <w:top w:val="single" w:sz="4" w:space="0" w:color="auto"/>
                    <w:left w:val="single" w:sz="4" w:space="0" w:color="auto"/>
                    <w:bottom w:val="single" w:sz="4" w:space="0" w:color="auto"/>
                    <w:right w:val="single" w:sz="4" w:space="0" w:color="auto"/>
                  </w:tcBorders>
                </w:tcPr>
                <w:p w:rsidR="00D91FB3" w:rsidRPr="001A36CE" w:rsidRDefault="00445136" w:rsidP="00D91FB3">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0</w:t>
                  </w:r>
                </w:p>
              </w:tc>
              <w:tc>
                <w:tcPr>
                  <w:tcW w:w="877" w:type="dxa"/>
                  <w:tcBorders>
                    <w:top w:val="single" w:sz="4" w:space="0" w:color="auto"/>
                    <w:left w:val="single" w:sz="4" w:space="0" w:color="auto"/>
                    <w:bottom w:val="single" w:sz="4" w:space="0" w:color="auto"/>
                    <w:right w:val="single" w:sz="4" w:space="0" w:color="auto"/>
                  </w:tcBorders>
                </w:tcPr>
                <w:p w:rsidR="00D91FB3" w:rsidRPr="001A36CE" w:rsidRDefault="007D56C8" w:rsidP="00D91FB3">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437</w:t>
                  </w:r>
                </w:p>
              </w:tc>
              <w:tc>
                <w:tcPr>
                  <w:tcW w:w="841" w:type="dxa"/>
                  <w:tcBorders>
                    <w:top w:val="single" w:sz="4" w:space="0" w:color="auto"/>
                    <w:left w:val="single" w:sz="4" w:space="0" w:color="auto"/>
                    <w:bottom w:val="single" w:sz="4" w:space="0" w:color="auto"/>
                    <w:right w:val="single" w:sz="4" w:space="0" w:color="auto"/>
                  </w:tcBorders>
                </w:tcPr>
                <w:p w:rsidR="00D91FB3" w:rsidRPr="001A36CE" w:rsidRDefault="00445136" w:rsidP="00D91FB3">
                  <w:pPr>
                    <w:spacing w:after="0" w:line="240" w:lineRule="auto"/>
                    <w:jc w:val="both"/>
                    <w:rPr>
                      <w:rFonts w:ascii="Times New Roman" w:eastAsia="Times New Roman" w:hAnsi="Times New Roman" w:cs="Times New Roman"/>
                      <w:sz w:val="24"/>
                      <w:szCs w:val="24"/>
                      <w:lang w:val="en-US" w:eastAsia="en-GB"/>
                    </w:rPr>
                  </w:pPr>
                  <w:r>
                    <w:rPr>
                      <w:rFonts w:ascii="Times New Roman" w:eastAsia="Times New Roman" w:hAnsi="Times New Roman" w:cs="Times New Roman"/>
                      <w:sz w:val="24"/>
                      <w:szCs w:val="24"/>
                      <w:lang w:val="en-US" w:eastAsia="en-GB"/>
                    </w:rPr>
                    <w:t>1</w:t>
                  </w:r>
                </w:p>
              </w:tc>
            </w:tr>
          </w:tbl>
          <w:p w:rsidR="00D91FB3" w:rsidRPr="001A36CE" w:rsidRDefault="00D91FB3" w:rsidP="00D91FB3">
            <w:pPr>
              <w:jc w:val="both"/>
              <w:rPr>
                <w:rFonts w:ascii="Times New Roman" w:eastAsia="Times New Roman" w:hAnsi="Times New Roman" w:cs="Times New Roman"/>
                <w:sz w:val="24"/>
                <w:szCs w:val="24"/>
                <w:lang w:eastAsia="en-GB"/>
              </w:rPr>
            </w:pPr>
            <w:r w:rsidRPr="001A36CE">
              <w:rPr>
                <w:rFonts w:ascii="Times New Roman" w:eastAsia="Times New Roman" w:hAnsi="Times New Roman" w:cs="Times New Roman"/>
                <w:sz w:val="24"/>
                <w:szCs w:val="24"/>
                <w:lang w:eastAsia="en-GB"/>
              </w:rPr>
              <w:t xml:space="preserve">   </w:t>
            </w:r>
          </w:p>
          <w:p w:rsidR="00D91FB3" w:rsidRDefault="00D91FB3" w:rsidP="00D91FB3">
            <w:pPr>
              <w:jc w:val="both"/>
              <w:rPr>
                <w:rFonts w:ascii="Times New Roman" w:eastAsia="Times New Roman" w:hAnsi="Times New Roman" w:cs="Times New Roman"/>
                <w:sz w:val="24"/>
                <w:szCs w:val="24"/>
                <w:lang w:eastAsia="en-GB"/>
              </w:rPr>
            </w:pPr>
            <w:r w:rsidRPr="001A36CE">
              <w:rPr>
                <w:rFonts w:ascii="Times New Roman" w:eastAsia="Times New Roman" w:hAnsi="Times New Roman" w:cs="Times New Roman"/>
                <w:sz w:val="24"/>
                <w:szCs w:val="24"/>
                <w:lang w:eastAsia="en-GB"/>
              </w:rPr>
              <w:t xml:space="preserve">Tarp vaikų šiais metais populiarūs išlieka tie patys A. </w:t>
            </w:r>
            <w:proofErr w:type="spellStart"/>
            <w:r w:rsidRPr="001A36CE">
              <w:rPr>
                <w:rFonts w:ascii="Times New Roman" w:eastAsia="Times New Roman" w:hAnsi="Times New Roman" w:cs="Times New Roman"/>
                <w:sz w:val="24"/>
                <w:szCs w:val="24"/>
                <w:lang w:eastAsia="en-GB"/>
              </w:rPr>
              <w:t>Lindgren</w:t>
            </w:r>
            <w:proofErr w:type="spellEnd"/>
            <w:r w:rsidRPr="001A36CE">
              <w:rPr>
                <w:rFonts w:ascii="Times New Roman" w:eastAsia="Times New Roman" w:hAnsi="Times New Roman" w:cs="Times New Roman"/>
                <w:sz w:val="24"/>
                <w:szCs w:val="24"/>
                <w:lang w:eastAsia="en-GB"/>
              </w:rPr>
              <w:t xml:space="preserve">, </w:t>
            </w:r>
            <w:proofErr w:type="spellStart"/>
            <w:r w:rsidRPr="001A36CE">
              <w:rPr>
                <w:rFonts w:ascii="Times New Roman" w:eastAsia="Times New Roman" w:hAnsi="Times New Roman" w:cs="Times New Roman"/>
                <w:sz w:val="24"/>
                <w:szCs w:val="24"/>
                <w:lang w:eastAsia="en-GB"/>
              </w:rPr>
              <w:t>V.Račicko</w:t>
            </w:r>
            <w:proofErr w:type="spellEnd"/>
            <w:r w:rsidRPr="001A36CE">
              <w:rPr>
                <w:rFonts w:ascii="Times New Roman" w:eastAsia="Times New Roman" w:hAnsi="Times New Roman" w:cs="Times New Roman"/>
                <w:sz w:val="24"/>
                <w:szCs w:val="24"/>
                <w:lang w:eastAsia="en-GB"/>
              </w:rPr>
              <w:t xml:space="preserve">, </w:t>
            </w:r>
            <w:proofErr w:type="spellStart"/>
            <w:r w:rsidRPr="001A36CE">
              <w:rPr>
                <w:rFonts w:ascii="Times New Roman" w:eastAsia="Times New Roman" w:hAnsi="Times New Roman" w:cs="Times New Roman"/>
                <w:sz w:val="24"/>
                <w:szCs w:val="24"/>
                <w:lang w:eastAsia="en-GB"/>
              </w:rPr>
              <w:t>Knister</w:t>
            </w:r>
            <w:proofErr w:type="spellEnd"/>
            <w:r w:rsidRPr="001A36CE">
              <w:rPr>
                <w:rFonts w:ascii="Times New Roman" w:eastAsia="Times New Roman" w:hAnsi="Times New Roman" w:cs="Times New Roman"/>
                <w:sz w:val="24"/>
                <w:szCs w:val="24"/>
                <w:lang w:eastAsia="en-GB"/>
              </w:rPr>
              <w:t xml:space="preserve">, </w:t>
            </w:r>
            <w:proofErr w:type="spellStart"/>
            <w:r w:rsidRPr="001A36CE">
              <w:rPr>
                <w:rFonts w:ascii="Times New Roman" w:eastAsia="Times New Roman" w:hAnsi="Times New Roman" w:cs="Times New Roman"/>
                <w:sz w:val="24"/>
                <w:szCs w:val="24"/>
                <w:lang w:eastAsia="en-GB"/>
              </w:rPr>
              <w:t>R.Šerelytės</w:t>
            </w:r>
            <w:proofErr w:type="spellEnd"/>
            <w:r w:rsidRPr="001A36CE">
              <w:rPr>
                <w:rFonts w:ascii="Times New Roman" w:eastAsia="Times New Roman" w:hAnsi="Times New Roman" w:cs="Times New Roman"/>
                <w:sz w:val="24"/>
                <w:szCs w:val="24"/>
                <w:lang w:eastAsia="en-GB"/>
              </w:rPr>
              <w:t xml:space="preserve">, </w:t>
            </w:r>
            <w:proofErr w:type="spellStart"/>
            <w:r w:rsidRPr="001A36CE">
              <w:rPr>
                <w:rFonts w:ascii="Times New Roman" w:eastAsia="Times New Roman" w:hAnsi="Times New Roman" w:cs="Times New Roman"/>
                <w:sz w:val="24"/>
                <w:szCs w:val="24"/>
                <w:lang w:eastAsia="en-GB"/>
              </w:rPr>
              <w:t>K.Kasparavičiaus</w:t>
            </w:r>
            <w:proofErr w:type="spellEnd"/>
            <w:r w:rsidRPr="001A36CE">
              <w:rPr>
                <w:rFonts w:ascii="Times New Roman" w:eastAsia="Times New Roman" w:hAnsi="Times New Roman" w:cs="Times New Roman"/>
                <w:sz w:val="24"/>
                <w:szCs w:val="24"/>
                <w:lang w:eastAsia="en-GB"/>
              </w:rPr>
              <w:t xml:space="preserve">, </w:t>
            </w:r>
            <w:proofErr w:type="spellStart"/>
            <w:r w:rsidRPr="001A36CE">
              <w:rPr>
                <w:rFonts w:ascii="Times New Roman" w:eastAsia="Times New Roman" w:hAnsi="Times New Roman" w:cs="Times New Roman"/>
                <w:sz w:val="24"/>
                <w:szCs w:val="24"/>
                <w:lang w:eastAsia="en-GB"/>
              </w:rPr>
              <w:t>H.Webb</w:t>
            </w:r>
            <w:proofErr w:type="spellEnd"/>
            <w:r w:rsidRPr="001A36CE">
              <w:rPr>
                <w:rFonts w:ascii="Times New Roman" w:eastAsia="Times New Roman" w:hAnsi="Times New Roman" w:cs="Times New Roman"/>
                <w:sz w:val="24"/>
                <w:szCs w:val="24"/>
                <w:lang w:eastAsia="en-GB"/>
              </w:rPr>
              <w:t xml:space="preserve">, J. </w:t>
            </w:r>
            <w:proofErr w:type="spellStart"/>
            <w:r w:rsidRPr="001A36CE">
              <w:rPr>
                <w:rFonts w:ascii="Times New Roman" w:eastAsia="Times New Roman" w:hAnsi="Times New Roman" w:cs="Times New Roman"/>
                <w:sz w:val="24"/>
                <w:szCs w:val="24"/>
                <w:lang w:eastAsia="en-GB"/>
              </w:rPr>
              <w:t>Wieslander</w:t>
            </w:r>
            <w:proofErr w:type="spellEnd"/>
            <w:r w:rsidRPr="001A36CE">
              <w:rPr>
                <w:rFonts w:ascii="Times New Roman" w:eastAsia="Times New Roman" w:hAnsi="Times New Roman" w:cs="Times New Roman"/>
                <w:sz w:val="24"/>
                <w:szCs w:val="24"/>
                <w:lang w:eastAsia="en-GB"/>
              </w:rPr>
              <w:t xml:space="preserve"> leidiniai.</w:t>
            </w:r>
            <w:r>
              <w:rPr>
                <w:rFonts w:ascii="Times New Roman" w:eastAsia="Times New Roman" w:hAnsi="Times New Roman" w:cs="Times New Roman"/>
                <w:sz w:val="24"/>
                <w:szCs w:val="24"/>
                <w:lang w:eastAsia="en-GB"/>
              </w:rPr>
              <w:t xml:space="preserve"> </w:t>
            </w:r>
            <w:r w:rsidR="003C3E2D">
              <w:rPr>
                <w:rFonts w:ascii="Times New Roman" w:eastAsia="Times New Roman" w:hAnsi="Times New Roman" w:cs="Times New Roman"/>
                <w:sz w:val="24"/>
                <w:szCs w:val="24"/>
                <w:lang w:eastAsia="en-GB"/>
              </w:rPr>
              <w:t xml:space="preserve">Šeši </w:t>
            </w:r>
            <w:r w:rsidR="00C246B9">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lankytojai dalyvavo skaitymo iššūkyje „Vasara su knyga“ </w:t>
            </w:r>
            <w:r w:rsidR="00C246B9">
              <w:rPr>
                <w:rFonts w:ascii="Times New Roman" w:eastAsia="Times New Roman" w:hAnsi="Times New Roman" w:cs="Times New Roman"/>
                <w:sz w:val="24"/>
                <w:szCs w:val="24"/>
                <w:lang w:eastAsia="en-GB"/>
              </w:rPr>
              <w:t>, kurį sėkmingai įveikė.</w:t>
            </w:r>
            <w:r>
              <w:rPr>
                <w:rFonts w:ascii="Times New Roman" w:eastAsia="Times New Roman" w:hAnsi="Times New Roman" w:cs="Times New Roman"/>
                <w:sz w:val="24"/>
                <w:szCs w:val="24"/>
                <w:lang w:eastAsia="en-GB"/>
              </w:rPr>
              <w:t xml:space="preserve"> </w:t>
            </w:r>
          </w:p>
          <w:p w:rsidR="00D91FB3" w:rsidRDefault="00D91FB3" w:rsidP="00D91FB3">
            <w:pPr>
              <w:jc w:val="both"/>
              <w:rPr>
                <w:rFonts w:ascii="Times New Roman" w:eastAsia="Times New Roman" w:hAnsi="Times New Roman" w:cs="Times New Roman"/>
                <w:sz w:val="24"/>
                <w:szCs w:val="24"/>
                <w:lang w:eastAsia="en-GB"/>
              </w:rPr>
            </w:pPr>
          </w:p>
          <w:p w:rsidR="00C871CA" w:rsidRPr="00D94CF4" w:rsidRDefault="00C871CA" w:rsidP="00622562">
            <w:pPr>
              <w:jc w:val="both"/>
              <w:rPr>
                <w:rFonts w:ascii="Arial" w:eastAsia="Times New Roman" w:hAnsi="Arial" w:cs="Arial"/>
                <w:lang w:eastAsia="en-GB"/>
              </w:rPr>
            </w:pPr>
          </w:p>
        </w:tc>
      </w:tr>
    </w:tbl>
    <w:p w:rsidR="00C65BCE" w:rsidRPr="00D94CF4" w:rsidRDefault="00C65BCE" w:rsidP="00C65BCE">
      <w:pPr>
        <w:spacing w:after="0" w:line="240" w:lineRule="auto"/>
        <w:ind w:firstLine="771"/>
        <w:jc w:val="both"/>
        <w:rPr>
          <w:rFonts w:ascii="Arial" w:eastAsia="Times New Roman" w:hAnsi="Arial" w:cs="Arial"/>
          <w:sz w:val="24"/>
          <w:szCs w:val="24"/>
          <w:lang w:eastAsia="en-GB"/>
        </w:rPr>
      </w:pPr>
    </w:p>
    <w:p w:rsidR="00A06D2D" w:rsidRPr="00D94CF4" w:rsidRDefault="00D94CF4" w:rsidP="00A06D2D">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2.3. </w:t>
      </w:r>
      <w:r w:rsidR="00A06D2D" w:rsidRPr="00D94CF4">
        <w:rPr>
          <w:rFonts w:ascii="Arial" w:eastAsia="Times New Roman" w:hAnsi="Arial" w:cs="Arial"/>
          <w:b/>
          <w:sz w:val="24"/>
          <w:szCs w:val="24"/>
          <w:lang w:eastAsia="en-GB"/>
        </w:rPr>
        <w:t xml:space="preserve">Vartotojų mokymas ir konsultavimas </w:t>
      </w:r>
    </w:p>
    <w:p w:rsidR="00A06D2D"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A06D2D" w:rsidRPr="00D94CF4">
        <w:rPr>
          <w:rFonts w:ascii="Arial" w:eastAsia="Times New Roman" w:hAnsi="Arial" w:cs="Arial"/>
          <w:i/>
          <w:lang w:eastAsia="en-GB"/>
        </w:rPr>
        <w:t xml:space="preserve">Organizuoti </w:t>
      </w:r>
      <w:r w:rsidR="00873C9E" w:rsidRPr="00D94CF4">
        <w:rPr>
          <w:rFonts w:ascii="Arial" w:eastAsia="Times New Roman" w:hAnsi="Arial" w:cs="Arial"/>
          <w:i/>
          <w:lang w:eastAsia="en-GB"/>
        </w:rPr>
        <w:t>informacinio</w:t>
      </w:r>
      <w:r w:rsidR="00A06D2D" w:rsidRPr="00D94CF4">
        <w:rPr>
          <w:rFonts w:ascii="Arial" w:eastAsia="Times New Roman" w:hAnsi="Arial" w:cs="Arial"/>
          <w:i/>
          <w:lang w:eastAsia="en-GB"/>
        </w:rPr>
        <w:t xml:space="preserve"> raštingumo, medijų mokymai, vykdytos konsultacijos pateikiant organizuot</w:t>
      </w:r>
      <w:r w:rsidR="00D443F8" w:rsidRPr="00D94CF4">
        <w:rPr>
          <w:rFonts w:ascii="Arial" w:eastAsia="Times New Roman" w:hAnsi="Arial" w:cs="Arial"/>
          <w:i/>
          <w:lang w:eastAsia="en-GB"/>
        </w:rPr>
        <w:t>ų</w:t>
      </w:r>
      <w:r w:rsidR="00A06D2D" w:rsidRPr="00D94CF4">
        <w:rPr>
          <w:rFonts w:ascii="Arial" w:eastAsia="Times New Roman" w:hAnsi="Arial" w:cs="Arial"/>
          <w:i/>
          <w:lang w:eastAsia="en-GB"/>
        </w:rPr>
        <w:t xml:space="preserve"> veiklų </w:t>
      </w:r>
      <w:r w:rsidR="00D443F8" w:rsidRPr="00D94CF4">
        <w:rPr>
          <w:rFonts w:ascii="Arial" w:eastAsia="Times New Roman" w:hAnsi="Arial" w:cs="Arial"/>
          <w:i/>
          <w:lang w:eastAsia="en-GB"/>
        </w:rPr>
        <w:t xml:space="preserve">pavadinimus ir </w:t>
      </w:r>
      <w:r w:rsidR="00A06D2D" w:rsidRPr="00D94CF4">
        <w:rPr>
          <w:rFonts w:ascii="Arial" w:eastAsia="Times New Roman" w:hAnsi="Arial" w:cs="Arial"/>
          <w:i/>
          <w:lang w:eastAsia="en-GB"/>
        </w:rPr>
        <w:t>skaiči</w:t>
      </w:r>
      <w:r w:rsidR="00D443F8" w:rsidRPr="00D94CF4">
        <w:rPr>
          <w:rFonts w:ascii="Arial" w:eastAsia="Times New Roman" w:hAnsi="Arial" w:cs="Arial"/>
          <w:i/>
          <w:lang w:eastAsia="en-GB"/>
        </w:rPr>
        <w:t xml:space="preserve">us, </w:t>
      </w:r>
      <w:r w:rsidR="00A06D2D" w:rsidRPr="00D94CF4">
        <w:rPr>
          <w:rFonts w:ascii="Arial" w:eastAsia="Times New Roman" w:hAnsi="Arial" w:cs="Arial"/>
          <w:i/>
          <w:lang w:eastAsia="en-GB"/>
        </w:rPr>
        <w:t>apmokytų a</w:t>
      </w:r>
      <w:r w:rsidR="00B73978" w:rsidRPr="00D94CF4">
        <w:rPr>
          <w:rFonts w:ascii="Arial" w:eastAsia="Times New Roman" w:hAnsi="Arial" w:cs="Arial"/>
          <w:i/>
          <w:lang w:eastAsia="en-GB"/>
        </w:rPr>
        <w:t xml:space="preserve">r konsultuotų asmenų skaičiais. </w:t>
      </w:r>
      <w:r w:rsidR="00A06D2D" w:rsidRPr="00D94CF4">
        <w:rPr>
          <w:rFonts w:ascii="Arial" w:eastAsia="Times New Roman" w:hAnsi="Arial" w:cs="Arial"/>
          <w:i/>
          <w:lang w:eastAsia="en-GB"/>
        </w:rPr>
        <w:t>Aprašyti ko buvo mokomi (dirbti kompiuteriu, apmokėti sąskaitas, ieškoti informacijos internete, registruotis pas gyd</w:t>
      </w:r>
      <w:r w:rsidRPr="00D94CF4">
        <w:rPr>
          <w:rFonts w:ascii="Arial" w:eastAsia="Times New Roman" w:hAnsi="Arial" w:cs="Arial"/>
          <w:i/>
          <w:lang w:eastAsia="en-GB"/>
        </w:rPr>
        <w:t>ytojus ar įstaigas</w:t>
      </w:r>
      <w:r w:rsidR="00B73978" w:rsidRPr="00D94CF4">
        <w:rPr>
          <w:rFonts w:ascii="Arial" w:eastAsia="Times New Roman" w:hAnsi="Arial" w:cs="Arial"/>
          <w:i/>
          <w:lang w:eastAsia="en-GB"/>
        </w:rPr>
        <w:t>, deklaruoti duomenis įvairiose sistemose</w:t>
      </w:r>
      <w:r w:rsidRPr="00D94CF4">
        <w:rPr>
          <w:rFonts w:ascii="Arial" w:eastAsia="Times New Roman" w:hAnsi="Arial" w:cs="Arial"/>
          <w:i/>
          <w:lang w:eastAsia="en-GB"/>
        </w:rPr>
        <w:t>)</w:t>
      </w:r>
    </w:p>
    <w:tbl>
      <w:tblPr>
        <w:tblStyle w:val="Lentelstinklelis"/>
        <w:tblW w:w="19822" w:type="dxa"/>
        <w:tblLook w:val="04A0" w:firstRow="1" w:lastRow="0" w:firstColumn="1" w:lastColumn="0" w:noHBand="0" w:noVBand="1"/>
      </w:tblPr>
      <w:tblGrid>
        <w:gridCol w:w="9911"/>
        <w:gridCol w:w="9911"/>
      </w:tblGrid>
      <w:tr w:rsidR="00282B66" w:rsidRPr="00D94CF4" w:rsidTr="00282B66">
        <w:tc>
          <w:tcPr>
            <w:tcW w:w="9911" w:type="dxa"/>
          </w:tcPr>
          <w:p w:rsidR="00282B66" w:rsidRPr="000813D9" w:rsidRDefault="00282B66" w:rsidP="00282B66">
            <w:pPr>
              <w:spacing w:after="324"/>
              <w:jc w:val="both"/>
              <w:rPr>
                <w:rFonts w:ascii="Times New Roman" w:eastAsia="Times New Roman" w:hAnsi="Times New Roman" w:cs="Times New Roman"/>
                <w:sz w:val="24"/>
                <w:szCs w:val="24"/>
                <w:lang w:val="fr-FR"/>
              </w:rPr>
            </w:pPr>
            <w:r w:rsidRPr="000813D9">
              <w:rPr>
                <w:rFonts w:ascii="Times New Roman" w:eastAsia="Times New Roman" w:hAnsi="Times New Roman" w:cs="Times New Roman"/>
                <w:sz w:val="24"/>
                <w:szCs w:val="24"/>
                <w:lang w:val="fr-FR"/>
              </w:rPr>
              <w:t>Bib</w:t>
            </w:r>
            <w:r>
              <w:rPr>
                <w:rFonts w:ascii="Times New Roman" w:eastAsia="Times New Roman" w:hAnsi="Times New Roman" w:cs="Times New Roman"/>
                <w:sz w:val="24"/>
                <w:szCs w:val="24"/>
                <w:lang w:val="fr-FR"/>
              </w:rPr>
              <w:t>liotekos lankytojai gali naudotis 3</w:t>
            </w:r>
            <w:r w:rsidRPr="000813D9">
              <w:rPr>
                <w:rFonts w:ascii="Times New Roman" w:eastAsia="Times New Roman" w:hAnsi="Times New Roman" w:cs="Times New Roman"/>
                <w:sz w:val="24"/>
                <w:szCs w:val="24"/>
                <w:lang w:val="fr-FR"/>
              </w:rPr>
              <w:t xml:space="preserve"> kompiuteriais. Juos domina socialiniai tinklalapi</w:t>
            </w:r>
            <w:r>
              <w:rPr>
                <w:rFonts w:ascii="Times New Roman" w:eastAsia="Times New Roman" w:hAnsi="Times New Roman" w:cs="Times New Roman"/>
                <w:sz w:val="24"/>
                <w:szCs w:val="24"/>
                <w:lang w:val="fr-FR"/>
              </w:rPr>
              <w:t>ai, žaidimai</w:t>
            </w:r>
            <w:r w:rsidRPr="000813D9">
              <w:rPr>
                <w:rFonts w:ascii="Times New Roman" w:eastAsia="Times New Roman" w:hAnsi="Times New Roman" w:cs="Times New Roman"/>
                <w:sz w:val="24"/>
                <w:szCs w:val="24"/>
                <w:lang w:val="fr-FR"/>
              </w:rPr>
              <w:t xml:space="preserve"> ir informacijos paieška.</w:t>
            </w:r>
            <w:r>
              <w:rPr>
                <w:rFonts w:ascii="Times New Roman" w:eastAsia="Times New Roman" w:hAnsi="Times New Roman" w:cs="Times New Roman"/>
                <w:sz w:val="24"/>
                <w:szCs w:val="24"/>
                <w:lang w:val="fr-FR"/>
              </w:rPr>
              <w:t>. Po keletą</w:t>
            </w:r>
            <w:r w:rsidRPr="000813D9">
              <w:rPr>
                <w:rFonts w:ascii="Times New Roman" w:eastAsia="Times New Roman" w:hAnsi="Times New Roman" w:cs="Times New Roman"/>
                <w:sz w:val="24"/>
                <w:szCs w:val="24"/>
                <w:lang w:val="fr-FR"/>
              </w:rPr>
              <w:t xml:space="preserve"> žmonių per mėnesį tek</w:t>
            </w:r>
            <w:r>
              <w:rPr>
                <w:rFonts w:ascii="Times New Roman" w:eastAsia="Times New Roman" w:hAnsi="Times New Roman" w:cs="Times New Roman"/>
                <w:sz w:val="24"/>
                <w:szCs w:val="24"/>
                <w:lang w:val="fr-FR"/>
              </w:rPr>
              <w:t>o</w:t>
            </w:r>
            <w:r w:rsidRPr="000813D9">
              <w:rPr>
                <w:rFonts w:ascii="Times New Roman" w:eastAsia="Times New Roman" w:hAnsi="Times New Roman" w:cs="Times New Roman"/>
                <w:sz w:val="24"/>
                <w:szCs w:val="24"/>
                <w:lang w:val="fr-FR"/>
              </w:rPr>
              <w:t xml:space="preserve"> konsultuoti įvairiais klausimais : patikrinti lošimo bilietus, surasti ir atspausdinti  sąskaitas,</w:t>
            </w:r>
            <w:r>
              <w:rPr>
                <w:rFonts w:ascii="Times New Roman" w:eastAsia="Times New Roman" w:hAnsi="Times New Roman" w:cs="Times New Roman"/>
                <w:sz w:val="24"/>
                <w:szCs w:val="24"/>
                <w:lang w:val="fr-FR"/>
              </w:rPr>
              <w:t xml:space="preserve"> parašyti elektroninį laišką,</w:t>
            </w:r>
            <w:r w:rsidRPr="000813D9">
              <w:rPr>
                <w:rFonts w:ascii="Times New Roman" w:eastAsia="Times New Roman" w:hAnsi="Times New Roman" w:cs="Times New Roman"/>
                <w:sz w:val="24"/>
                <w:szCs w:val="24"/>
                <w:lang w:val="fr-FR"/>
              </w:rPr>
              <w:t xml:space="preserve"> ieškoti įvairios informacijos vaikams.</w:t>
            </w:r>
          </w:p>
          <w:p w:rsidR="00282B66" w:rsidRPr="0094574F" w:rsidRDefault="00282B66" w:rsidP="00282B66">
            <w:pPr>
              <w:jc w:val="both"/>
              <w:rPr>
                <w:rFonts w:ascii="Times New Roman" w:eastAsia="Times New Roman" w:hAnsi="Times New Roman" w:cs="Times New Roman"/>
                <w:sz w:val="24"/>
                <w:szCs w:val="24"/>
                <w:lang w:eastAsia="en-GB"/>
              </w:rPr>
            </w:pPr>
          </w:p>
        </w:tc>
        <w:tc>
          <w:tcPr>
            <w:tcW w:w="9911" w:type="dxa"/>
          </w:tcPr>
          <w:p w:rsidR="00282B66" w:rsidRPr="00D94CF4" w:rsidRDefault="00282B66" w:rsidP="00282B66">
            <w:pPr>
              <w:jc w:val="both"/>
              <w:rPr>
                <w:rFonts w:ascii="Arial" w:eastAsia="Times New Roman" w:hAnsi="Arial" w:cs="Arial"/>
                <w:lang w:eastAsia="en-GB"/>
              </w:rPr>
            </w:pPr>
          </w:p>
        </w:tc>
      </w:tr>
    </w:tbl>
    <w:p w:rsidR="00E50D1C" w:rsidRPr="00D94CF4" w:rsidRDefault="00E50D1C" w:rsidP="00C65BCE">
      <w:pPr>
        <w:spacing w:after="0" w:line="240" w:lineRule="auto"/>
        <w:jc w:val="both"/>
        <w:rPr>
          <w:rFonts w:ascii="Arial" w:eastAsia="Times New Roman" w:hAnsi="Arial" w:cs="Arial"/>
          <w:b/>
          <w:sz w:val="24"/>
          <w:szCs w:val="24"/>
          <w:lang w:eastAsia="en-GB"/>
        </w:rPr>
      </w:pPr>
    </w:p>
    <w:p w:rsidR="00ED03D8" w:rsidRPr="00D94CF4" w:rsidRDefault="00D94CF4" w:rsidP="00C65BCE">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2.4. </w:t>
      </w:r>
      <w:r w:rsidR="00E50D1C" w:rsidRPr="00D94CF4">
        <w:rPr>
          <w:rFonts w:ascii="Arial" w:eastAsia="Times New Roman" w:hAnsi="Arial" w:cs="Arial"/>
          <w:b/>
          <w:sz w:val="24"/>
          <w:szCs w:val="24"/>
          <w:lang w:eastAsia="en-GB"/>
        </w:rPr>
        <w:t>Bibliografinis</w:t>
      </w:r>
      <w:r w:rsidR="00622562" w:rsidRPr="00D94CF4">
        <w:rPr>
          <w:rFonts w:ascii="Arial" w:eastAsia="Times New Roman" w:hAnsi="Arial" w:cs="Arial"/>
          <w:b/>
          <w:sz w:val="24"/>
          <w:szCs w:val="24"/>
          <w:lang w:eastAsia="en-GB"/>
        </w:rPr>
        <w:t>,</w:t>
      </w:r>
      <w:r w:rsidR="00E50D1C" w:rsidRPr="00D94CF4">
        <w:rPr>
          <w:rFonts w:ascii="Arial" w:eastAsia="Times New Roman" w:hAnsi="Arial" w:cs="Arial"/>
          <w:b/>
          <w:sz w:val="24"/>
          <w:szCs w:val="24"/>
          <w:lang w:eastAsia="en-GB"/>
        </w:rPr>
        <w:t xml:space="preserve"> informacinis vartotojų aptarnavimas</w:t>
      </w:r>
      <w:r w:rsidR="00ED03D8" w:rsidRPr="00D94CF4">
        <w:rPr>
          <w:rFonts w:ascii="Arial" w:eastAsia="Times New Roman" w:hAnsi="Arial" w:cs="Arial"/>
          <w:b/>
          <w:sz w:val="24"/>
          <w:szCs w:val="24"/>
          <w:lang w:eastAsia="en-GB"/>
        </w:rPr>
        <w:tab/>
      </w:r>
    </w:p>
    <w:p w:rsidR="00E50D1C"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lang w:eastAsia="en-GB"/>
        </w:rPr>
        <w:t>(</w:t>
      </w:r>
      <w:r w:rsidR="003A41A9">
        <w:rPr>
          <w:rFonts w:ascii="Arial" w:eastAsia="Times New Roman" w:hAnsi="Arial" w:cs="Arial"/>
          <w:i/>
          <w:lang w:eastAsia="en-GB"/>
        </w:rPr>
        <w:t>2025</w:t>
      </w:r>
      <w:r w:rsidR="00E50D1C" w:rsidRPr="00D94CF4">
        <w:rPr>
          <w:rFonts w:ascii="Arial" w:eastAsia="Times New Roman" w:hAnsi="Arial" w:cs="Arial"/>
          <w:i/>
          <w:lang w:eastAsia="en-GB"/>
        </w:rPr>
        <w:t xml:space="preserve"> metais gautų informacinių </w:t>
      </w:r>
      <w:r w:rsidR="006D5D64" w:rsidRPr="00D94CF4">
        <w:rPr>
          <w:rFonts w:ascii="Arial" w:eastAsia="Times New Roman" w:hAnsi="Arial" w:cs="Arial"/>
          <w:i/>
          <w:lang w:eastAsia="en-GB"/>
        </w:rPr>
        <w:t>užklausų skaičius, jų įvykdymas</w:t>
      </w:r>
      <w:r w:rsidR="00E50D1C" w:rsidRPr="00D94CF4">
        <w:rPr>
          <w:rFonts w:ascii="Arial" w:eastAsia="Times New Roman" w:hAnsi="Arial" w:cs="Arial"/>
          <w:i/>
          <w:lang w:eastAsia="en-GB"/>
        </w:rPr>
        <w:t>. Kokiomis priemonėmis ieškota informaci</w:t>
      </w:r>
      <w:r w:rsidR="00D443F8" w:rsidRPr="00D94CF4">
        <w:rPr>
          <w:rFonts w:ascii="Arial" w:eastAsia="Times New Roman" w:hAnsi="Arial" w:cs="Arial"/>
          <w:i/>
          <w:lang w:eastAsia="en-GB"/>
        </w:rPr>
        <w:t>jos atsakant į užklausas (</w:t>
      </w:r>
      <w:r w:rsidR="00D94CF4">
        <w:rPr>
          <w:rFonts w:ascii="Arial" w:eastAsia="Times New Roman" w:hAnsi="Arial" w:cs="Arial"/>
          <w:i/>
          <w:lang w:eastAsia="en-GB"/>
        </w:rPr>
        <w:t>padalinio</w:t>
      </w:r>
      <w:r w:rsidR="00D443F8" w:rsidRPr="00D94CF4">
        <w:rPr>
          <w:rFonts w:ascii="Arial" w:eastAsia="Times New Roman" w:hAnsi="Arial" w:cs="Arial"/>
          <w:i/>
          <w:lang w:eastAsia="en-GB"/>
        </w:rPr>
        <w:t xml:space="preserve"> dokumentų</w:t>
      </w:r>
      <w:r w:rsidR="00E50D1C" w:rsidRPr="00D94CF4">
        <w:rPr>
          <w:rFonts w:ascii="Arial" w:eastAsia="Times New Roman" w:hAnsi="Arial" w:cs="Arial"/>
          <w:i/>
          <w:lang w:eastAsia="en-GB"/>
        </w:rPr>
        <w:t xml:space="preserve"> fondu, bibliotekos duomenų bazėmis, internetu ir panašiai</w:t>
      </w:r>
      <w:r w:rsidR="00622562" w:rsidRPr="00D94CF4">
        <w:rPr>
          <w:rFonts w:ascii="Arial" w:eastAsia="Times New Roman" w:hAnsi="Arial" w:cs="Arial"/>
          <w:i/>
          <w:lang w:eastAsia="en-GB"/>
        </w:rPr>
        <w:t>); viešosios interneto prieigos statistika (registruotų vartotojų skaičius, seansų skaičius, jų tr</w:t>
      </w:r>
      <w:r w:rsidRPr="00D94CF4">
        <w:rPr>
          <w:rFonts w:ascii="Arial" w:eastAsia="Times New Roman" w:hAnsi="Arial" w:cs="Arial"/>
          <w:i/>
          <w:lang w:eastAsia="en-GB"/>
        </w:rPr>
        <w:t>ukmė). Lankytojų apžvalga)</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282B66" w:rsidRPr="00A34129" w:rsidRDefault="003A41A9" w:rsidP="00282B66">
            <w:pPr>
              <w:spacing w:after="3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Informacinio fondo dydis 60</w:t>
            </w:r>
            <w:r w:rsidR="00282B66" w:rsidRPr="00A34129">
              <w:rPr>
                <w:rFonts w:ascii="Times New Roman" w:eastAsia="Times New Roman" w:hAnsi="Times New Roman" w:cs="Times New Roman"/>
                <w:sz w:val="24"/>
                <w:szCs w:val="24"/>
              </w:rPr>
              <w:t xml:space="preserve"> </w:t>
            </w:r>
            <w:proofErr w:type="spellStart"/>
            <w:r w:rsidR="00282B66" w:rsidRPr="00A34129">
              <w:rPr>
                <w:rFonts w:ascii="Times New Roman" w:eastAsia="Times New Roman" w:hAnsi="Times New Roman" w:cs="Times New Roman"/>
                <w:sz w:val="24"/>
                <w:szCs w:val="24"/>
              </w:rPr>
              <w:t>fiz</w:t>
            </w:r>
            <w:proofErr w:type="spellEnd"/>
            <w:r w:rsidR="00282B66" w:rsidRPr="00A34129">
              <w:rPr>
                <w:rFonts w:ascii="Times New Roman" w:eastAsia="Times New Roman" w:hAnsi="Times New Roman" w:cs="Times New Roman"/>
                <w:sz w:val="24"/>
                <w:szCs w:val="24"/>
              </w:rPr>
              <w:t>. vnt.</w:t>
            </w:r>
            <w:r w:rsidR="00282B66">
              <w:rPr>
                <w:rFonts w:ascii="Times New Roman" w:eastAsia="Times New Roman" w:hAnsi="Times New Roman" w:cs="Times New Roman"/>
                <w:sz w:val="24"/>
                <w:szCs w:val="24"/>
              </w:rPr>
              <w:t xml:space="preserve"> </w:t>
            </w:r>
            <w:r w:rsidR="00282B66" w:rsidRPr="00A34129">
              <w:rPr>
                <w:rFonts w:ascii="Times New Roman" w:eastAsia="Times New Roman" w:hAnsi="Times New Roman" w:cs="Times New Roman"/>
                <w:sz w:val="24"/>
                <w:szCs w:val="24"/>
              </w:rPr>
              <w:t>Užk</w:t>
            </w:r>
            <w:r w:rsidR="001D0D37">
              <w:rPr>
                <w:rFonts w:ascii="Times New Roman" w:eastAsia="Times New Roman" w:hAnsi="Times New Roman" w:cs="Times New Roman"/>
                <w:sz w:val="24"/>
                <w:szCs w:val="24"/>
              </w:rPr>
              <w:t xml:space="preserve">lausų gauta </w:t>
            </w:r>
            <w:r>
              <w:rPr>
                <w:rFonts w:ascii="Times New Roman" w:eastAsia="Times New Roman" w:hAnsi="Times New Roman" w:cs="Times New Roman"/>
                <w:sz w:val="24"/>
                <w:szCs w:val="24"/>
              </w:rPr>
              <w:t>174</w:t>
            </w:r>
            <w:r w:rsidR="00282B66">
              <w:rPr>
                <w:rFonts w:ascii="Times New Roman" w:eastAsia="Times New Roman" w:hAnsi="Times New Roman" w:cs="Times New Roman"/>
                <w:sz w:val="24"/>
                <w:szCs w:val="24"/>
              </w:rPr>
              <w:t xml:space="preserve">, atsakyta į </w:t>
            </w:r>
            <w:r>
              <w:rPr>
                <w:rFonts w:ascii="Times New Roman" w:eastAsia="Times New Roman" w:hAnsi="Times New Roman" w:cs="Times New Roman"/>
                <w:sz w:val="24"/>
                <w:szCs w:val="24"/>
              </w:rPr>
              <w:t>174</w:t>
            </w:r>
            <w:r w:rsidR="00282B66">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154</w:t>
            </w:r>
            <w:r w:rsidR="00282B66">
              <w:rPr>
                <w:rFonts w:ascii="Times New Roman" w:eastAsia="Times New Roman" w:hAnsi="Times New Roman" w:cs="Times New Roman"/>
                <w:sz w:val="24"/>
                <w:szCs w:val="24"/>
              </w:rPr>
              <w:t xml:space="preserve">- suaugusių, </w:t>
            </w:r>
            <w:r>
              <w:rPr>
                <w:rFonts w:ascii="Times New Roman" w:eastAsia="Times New Roman" w:hAnsi="Times New Roman" w:cs="Times New Roman"/>
                <w:sz w:val="24"/>
                <w:szCs w:val="24"/>
              </w:rPr>
              <w:t>20</w:t>
            </w:r>
            <w:r w:rsidR="00282B66" w:rsidRPr="00A34129">
              <w:rPr>
                <w:rFonts w:ascii="Times New Roman" w:eastAsia="Times New Roman" w:hAnsi="Times New Roman" w:cs="Times New Roman"/>
                <w:sz w:val="24"/>
                <w:szCs w:val="24"/>
              </w:rPr>
              <w:t xml:space="preserve">- vaikų). </w:t>
            </w:r>
            <w:r w:rsidR="00282B66">
              <w:rPr>
                <w:rFonts w:ascii="Times New Roman" w:eastAsia="Times New Roman" w:hAnsi="Times New Roman" w:cs="Times New Roman"/>
                <w:sz w:val="24"/>
                <w:szCs w:val="24"/>
              </w:rPr>
              <w:t>Atsakant į užklausas, informacijos ieškota filia</w:t>
            </w:r>
            <w:r w:rsidR="001D0D37">
              <w:rPr>
                <w:rFonts w:ascii="Times New Roman" w:eastAsia="Times New Roman" w:hAnsi="Times New Roman" w:cs="Times New Roman"/>
                <w:sz w:val="24"/>
                <w:szCs w:val="24"/>
              </w:rPr>
              <w:t xml:space="preserve">lo dokumentų fonde ir internete, </w:t>
            </w:r>
            <w:r w:rsidR="00A51B65">
              <w:rPr>
                <w:rFonts w:ascii="Times New Roman" w:eastAsia="Times New Roman" w:hAnsi="Times New Roman" w:cs="Times New Roman"/>
                <w:sz w:val="24"/>
                <w:szCs w:val="24"/>
              </w:rPr>
              <w:t xml:space="preserve">vykdomi </w:t>
            </w:r>
            <w:r w:rsidR="001D0D37">
              <w:rPr>
                <w:rFonts w:ascii="Times New Roman" w:eastAsia="Times New Roman" w:hAnsi="Times New Roman" w:cs="Times New Roman"/>
                <w:sz w:val="24"/>
                <w:szCs w:val="24"/>
              </w:rPr>
              <w:t>TBA ir TBA-S</w:t>
            </w:r>
            <w:r w:rsidR="00A51B65">
              <w:rPr>
                <w:rFonts w:ascii="Times New Roman" w:eastAsia="Times New Roman" w:hAnsi="Times New Roman" w:cs="Times New Roman"/>
                <w:sz w:val="24"/>
                <w:szCs w:val="24"/>
              </w:rPr>
              <w:t xml:space="preserve"> užsakymai.</w:t>
            </w:r>
          </w:p>
          <w:tbl>
            <w:tblPr>
              <w:tblW w:w="0" w:type="auto"/>
              <w:tblInd w:w="1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0"/>
              <w:gridCol w:w="1660"/>
              <w:gridCol w:w="1660"/>
            </w:tblGrid>
            <w:tr w:rsidR="00282B66" w:rsidRPr="005A1C37" w:rsidTr="00384ED5">
              <w:trPr>
                <w:trHeight w:val="705"/>
              </w:trPr>
              <w:tc>
                <w:tcPr>
                  <w:tcW w:w="1660" w:type="dxa"/>
                  <w:shd w:val="clear" w:color="auto" w:fill="auto"/>
                </w:tcPr>
                <w:p w:rsidR="00282B66" w:rsidRPr="005A1C37" w:rsidRDefault="00282B66" w:rsidP="00282B66">
                  <w:pPr>
                    <w:spacing w:after="324" w:line="240" w:lineRule="auto"/>
                    <w:jc w:val="both"/>
                    <w:rPr>
                      <w:rFonts w:ascii="Times New Roman" w:eastAsia="Times New Roman" w:hAnsi="Times New Roman" w:cs="Times New Roman"/>
                      <w:sz w:val="24"/>
                      <w:szCs w:val="24"/>
                      <w:lang w:val="en-US"/>
                    </w:rPr>
                  </w:pPr>
                  <w:proofErr w:type="spellStart"/>
                  <w:r w:rsidRPr="005A1C37">
                    <w:rPr>
                      <w:rFonts w:ascii="Times New Roman" w:eastAsia="Times New Roman" w:hAnsi="Times New Roman" w:cs="Times New Roman"/>
                      <w:sz w:val="24"/>
                      <w:szCs w:val="24"/>
                      <w:lang w:val="en-US"/>
                    </w:rPr>
                    <w:t>Adresinių</w:t>
                  </w:r>
                  <w:proofErr w:type="spellEnd"/>
                </w:p>
              </w:tc>
              <w:tc>
                <w:tcPr>
                  <w:tcW w:w="1660" w:type="dxa"/>
                  <w:shd w:val="clear" w:color="auto" w:fill="auto"/>
                </w:tcPr>
                <w:p w:rsidR="00282B66" w:rsidRPr="005A1C37" w:rsidRDefault="00282B66" w:rsidP="00282B66">
                  <w:pPr>
                    <w:spacing w:after="324" w:line="240" w:lineRule="auto"/>
                    <w:jc w:val="both"/>
                    <w:rPr>
                      <w:rFonts w:ascii="Times New Roman" w:eastAsia="Times New Roman" w:hAnsi="Times New Roman" w:cs="Times New Roman"/>
                      <w:sz w:val="24"/>
                      <w:szCs w:val="24"/>
                      <w:lang w:val="en-US"/>
                    </w:rPr>
                  </w:pPr>
                  <w:proofErr w:type="spellStart"/>
                  <w:r w:rsidRPr="005A1C37">
                    <w:rPr>
                      <w:rFonts w:ascii="Times New Roman" w:eastAsia="Times New Roman" w:hAnsi="Times New Roman" w:cs="Times New Roman"/>
                      <w:sz w:val="24"/>
                      <w:szCs w:val="24"/>
                      <w:lang w:val="en-US"/>
                    </w:rPr>
                    <w:t>Teminių</w:t>
                  </w:r>
                  <w:proofErr w:type="spellEnd"/>
                </w:p>
              </w:tc>
              <w:tc>
                <w:tcPr>
                  <w:tcW w:w="1660" w:type="dxa"/>
                </w:tcPr>
                <w:p w:rsidR="00282B66" w:rsidRPr="005A1C37" w:rsidRDefault="00282B66" w:rsidP="00282B66">
                  <w:pPr>
                    <w:spacing w:after="324" w:line="240" w:lineRule="auto"/>
                    <w:jc w:val="both"/>
                    <w:rPr>
                      <w:rFonts w:ascii="Times New Roman" w:eastAsia="Times New Roman" w:hAnsi="Times New Roman" w:cs="Times New Roman"/>
                      <w:sz w:val="24"/>
                      <w:szCs w:val="24"/>
                      <w:lang w:val="en-US"/>
                    </w:rPr>
                  </w:pPr>
                  <w:proofErr w:type="spellStart"/>
                  <w:r w:rsidRPr="005A1C37">
                    <w:rPr>
                      <w:rFonts w:ascii="Times New Roman" w:eastAsia="Times New Roman" w:hAnsi="Times New Roman" w:cs="Times New Roman"/>
                      <w:sz w:val="24"/>
                      <w:szCs w:val="24"/>
                      <w:lang w:val="en-US"/>
                    </w:rPr>
                    <w:t>Tikslinamųjų</w:t>
                  </w:r>
                  <w:proofErr w:type="spellEnd"/>
                </w:p>
              </w:tc>
            </w:tr>
            <w:tr w:rsidR="00282B66" w:rsidRPr="005A1C37" w:rsidTr="00384ED5">
              <w:trPr>
                <w:trHeight w:val="236"/>
              </w:trPr>
              <w:tc>
                <w:tcPr>
                  <w:tcW w:w="1660" w:type="dxa"/>
                  <w:shd w:val="clear" w:color="auto" w:fill="auto"/>
                </w:tcPr>
                <w:p w:rsidR="00282B66" w:rsidRPr="005A1C37" w:rsidRDefault="00461AC5" w:rsidP="00282B66">
                  <w:pPr>
                    <w:spacing w:after="324"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171</w:t>
                  </w:r>
                </w:p>
              </w:tc>
              <w:tc>
                <w:tcPr>
                  <w:tcW w:w="1660" w:type="dxa"/>
                  <w:shd w:val="clear" w:color="auto" w:fill="auto"/>
                </w:tcPr>
                <w:p w:rsidR="00282B66" w:rsidRPr="005A1C37" w:rsidRDefault="00282B66" w:rsidP="00A51B65">
                  <w:pPr>
                    <w:spacing w:after="324"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461AC5">
                    <w:rPr>
                      <w:rFonts w:ascii="Times New Roman" w:eastAsia="Times New Roman" w:hAnsi="Times New Roman" w:cs="Times New Roman"/>
                      <w:sz w:val="24"/>
                      <w:szCs w:val="24"/>
                      <w:lang w:val="en-US"/>
                    </w:rPr>
                    <w:t>0</w:t>
                  </w:r>
                </w:p>
              </w:tc>
              <w:tc>
                <w:tcPr>
                  <w:tcW w:w="1660" w:type="dxa"/>
                </w:tcPr>
                <w:p w:rsidR="00282B66" w:rsidRPr="005A1C37" w:rsidRDefault="00461AC5" w:rsidP="00282B66">
                  <w:pPr>
                    <w:spacing w:after="324"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3</w:t>
                  </w:r>
                </w:p>
              </w:tc>
            </w:tr>
          </w:tbl>
          <w:p w:rsidR="00282B66" w:rsidRPr="005A1C37" w:rsidRDefault="00282B66" w:rsidP="00282B66">
            <w:pPr>
              <w:rPr>
                <w:rFonts w:ascii="Times New Roman" w:eastAsia="Times New Roman" w:hAnsi="Times New Roman" w:cs="Times New Roman"/>
                <w:sz w:val="24"/>
                <w:szCs w:val="24"/>
                <w:lang w:val="en-US"/>
              </w:rPr>
            </w:pPr>
          </w:p>
          <w:p w:rsidR="00282B66" w:rsidRPr="005A1C37" w:rsidRDefault="00282B66" w:rsidP="00282B66">
            <w:pPr>
              <w:jc w:val="both"/>
              <w:rPr>
                <w:rFonts w:ascii="Times New Roman" w:eastAsia="Times New Roman" w:hAnsi="Times New Roman" w:cs="Times New Roman"/>
                <w:sz w:val="24"/>
                <w:szCs w:val="24"/>
                <w:lang w:val="en-US"/>
              </w:rPr>
            </w:pPr>
            <w:r w:rsidRPr="005A1C37">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R</w:t>
            </w:r>
            <w:r w:rsidRPr="005A1C37">
              <w:rPr>
                <w:rFonts w:ascii="Times New Roman" w:eastAsia="Times New Roman" w:hAnsi="Times New Roman" w:cs="Times New Roman"/>
                <w:sz w:val="24"/>
                <w:szCs w:val="24"/>
                <w:lang w:val="en-US"/>
              </w:rPr>
              <w:t>engtų</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popiečių</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nuotraukos</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ir</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t</w:t>
            </w:r>
            <w:r>
              <w:rPr>
                <w:rFonts w:ascii="Times New Roman" w:eastAsia="Times New Roman" w:hAnsi="Times New Roman" w:cs="Times New Roman"/>
                <w:sz w:val="24"/>
                <w:szCs w:val="24"/>
                <w:lang w:val="en-US"/>
              </w:rPr>
              <w:t>rumpi</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aprašymai</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talpinami</w:t>
            </w:r>
            <w:proofErr w:type="spellEnd"/>
            <w:r>
              <w:rPr>
                <w:rFonts w:ascii="Times New Roman" w:eastAsia="Times New Roman" w:hAnsi="Times New Roman" w:cs="Times New Roman"/>
                <w:sz w:val="24"/>
                <w:szCs w:val="24"/>
                <w:lang w:val="en-US"/>
              </w:rPr>
              <w:t xml:space="preserve"> FB.</w:t>
            </w:r>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Iš</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naujai</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gaut</w:t>
            </w:r>
            <w:r>
              <w:rPr>
                <w:rFonts w:ascii="Times New Roman" w:eastAsia="Times New Roman" w:hAnsi="Times New Roman" w:cs="Times New Roman"/>
                <w:sz w:val="24"/>
                <w:szCs w:val="24"/>
                <w:lang w:val="en-US"/>
              </w:rPr>
              <w:t>ų</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knygų</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daromi</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informaciniai</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skelbimai</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ir</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taipogi</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talpinami</w:t>
            </w:r>
            <w:proofErr w:type="spellEnd"/>
            <w:r>
              <w:rPr>
                <w:rFonts w:ascii="Times New Roman" w:eastAsia="Times New Roman" w:hAnsi="Times New Roman" w:cs="Times New Roman"/>
                <w:sz w:val="24"/>
                <w:szCs w:val="24"/>
                <w:lang w:val="en-US"/>
              </w:rPr>
              <w:t xml:space="preserve"> FB</w:t>
            </w:r>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Taip</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skaitytojas</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gali</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vizualiai</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daugiau</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susipažinti</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su</w:t>
            </w:r>
            <w:proofErr w:type="spellEnd"/>
            <w:r w:rsidRPr="005A1C37">
              <w:rPr>
                <w:rFonts w:ascii="Times New Roman" w:eastAsia="Times New Roman" w:hAnsi="Times New Roman" w:cs="Times New Roman"/>
                <w:sz w:val="24"/>
                <w:szCs w:val="24"/>
                <w:lang w:val="en-US"/>
              </w:rPr>
              <w:t xml:space="preserve"> </w:t>
            </w:r>
            <w:proofErr w:type="spellStart"/>
            <w:r w:rsidRPr="005A1C37">
              <w:rPr>
                <w:rFonts w:ascii="Times New Roman" w:eastAsia="Times New Roman" w:hAnsi="Times New Roman" w:cs="Times New Roman"/>
                <w:sz w:val="24"/>
                <w:szCs w:val="24"/>
                <w:lang w:val="en-US"/>
              </w:rPr>
              <w:t>knyga</w:t>
            </w:r>
            <w:proofErr w:type="spellEnd"/>
            <w:r w:rsidRPr="005A1C37">
              <w:rPr>
                <w:rFonts w:ascii="Times New Roman" w:eastAsia="Times New Roman" w:hAnsi="Times New Roman" w:cs="Times New Roman"/>
                <w:sz w:val="24"/>
                <w:szCs w:val="24"/>
                <w:lang w:val="en-US"/>
              </w:rPr>
              <w:t>.</w:t>
            </w:r>
          </w:p>
          <w:p w:rsidR="00C871CA" w:rsidRPr="00D94CF4" w:rsidRDefault="00282B66" w:rsidP="00461AC5">
            <w:pPr>
              <w:jc w:val="both"/>
              <w:rPr>
                <w:rFonts w:ascii="Arial" w:eastAsia="Times New Roman" w:hAnsi="Arial" w:cs="Arial"/>
                <w:lang w:eastAsia="en-GB"/>
              </w:rPr>
            </w:pPr>
            <w:r w:rsidRPr="000813D9">
              <w:rPr>
                <w:rFonts w:ascii="Times New Roman" w:eastAsia="Times New Roman" w:hAnsi="Times New Roman" w:cs="Times New Roman"/>
                <w:sz w:val="24"/>
                <w:szCs w:val="24"/>
                <w:lang w:val="fr-FR"/>
              </w:rPr>
              <w:t>Unikalių viešos interneto p</w:t>
            </w:r>
            <w:r>
              <w:rPr>
                <w:rFonts w:ascii="Times New Roman" w:eastAsia="Times New Roman" w:hAnsi="Times New Roman" w:cs="Times New Roman"/>
                <w:sz w:val="24"/>
                <w:szCs w:val="24"/>
                <w:lang w:val="fr-FR"/>
              </w:rPr>
              <w:t>rieigos vartotojų skaičius - 20</w:t>
            </w:r>
            <w:r w:rsidR="00A51B65">
              <w:rPr>
                <w:rFonts w:ascii="Times New Roman" w:eastAsia="Times New Roman" w:hAnsi="Times New Roman" w:cs="Times New Roman"/>
                <w:sz w:val="24"/>
                <w:szCs w:val="24"/>
                <w:lang w:val="fr-FR"/>
              </w:rPr>
              <w:t>7</w:t>
            </w:r>
            <w:r w:rsidRPr="000813D9">
              <w:rPr>
                <w:rFonts w:ascii="Times New Roman" w:eastAsia="Times New Roman" w:hAnsi="Times New Roman" w:cs="Times New Roman"/>
                <w:sz w:val="24"/>
                <w:szCs w:val="24"/>
                <w:lang w:val="fr-FR"/>
              </w:rPr>
              <w:t>; kompiuterių naudojimo koe</w:t>
            </w:r>
            <w:r>
              <w:rPr>
                <w:rFonts w:ascii="Times New Roman" w:eastAsia="Times New Roman" w:hAnsi="Times New Roman" w:cs="Times New Roman"/>
                <w:sz w:val="24"/>
                <w:szCs w:val="24"/>
                <w:lang w:val="fr-FR"/>
              </w:rPr>
              <w:t xml:space="preserve">ficiantas – </w:t>
            </w:r>
            <w:r w:rsidR="00A51B65">
              <w:rPr>
                <w:rFonts w:ascii="Times New Roman" w:eastAsia="Times New Roman" w:hAnsi="Times New Roman" w:cs="Times New Roman"/>
                <w:sz w:val="24"/>
                <w:szCs w:val="24"/>
                <w:lang w:val="fr-FR"/>
              </w:rPr>
              <w:t>10,</w:t>
            </w:r>
            <w:r w:rsidR="00461AC5">
              <w:rPr>
                <w:rFonts w:ascii="Times New Roman" w:eastAsia="Times New Roman" w:hAnsi="Times New Roman" w:cs="Times New Roman"/>
                <w:sz w:val="24"/>
                <w:szCs w:val="24"/>
                <w:lang w:val="fr-FR"/>
              </w:rPr>
              <w:t>19</w:t>
            </w:r>
            <w:r w:rsidR="00A51B65">
              <w:rPr>
                <w:rFonts w:ascii="Times New Roman" w:eastAsia="Times New Roman" w:hAnsi="Times New Roman" w:cs="Times New Roman"/>
                <w:sz w:val="24"/>
                <w:szCs w:val="24"/>
                <w:lang w:val="fr-FR"/>
              </w:rPr>
              <w:t xml:space="preserve"> procento</w:t>
            </w:r>
            <w:r w:rsidRPr="000813D9">
              <w:rPr>
                <w:rFonts w:ascii="Times New Roman" w:eastAsia="Times New Roman" w:hAnsi="Times New Roman" w:cs="Times New Roman"/>
                <w:sz w:val="24"/>
                <w:szCs w:val="24"/>
                <w:lang w:val="fr-FR"/>
              </w:rPr>
              <w:t>; viešos interneto</w:t>
            </w:r>
            <w:r>
              <w:rPr>
                <w:rFonts w:ascii="Times New Roman" w:eastAsia="Times New Roman" w:hAnsi="Times New Roman" w:cs="Times New Roman"/>
                <w:sz w:val="24"/>
                <w:szCs w:val="24"/>
                <w:lang w:val="fr-FR"/>
              </w:rPr>
              <w:t xml:space="preserve"> prieigos seansų skaičius – </w:t>
            </w:r>
            <w:r w:rsidR="00461AC5">
              <w:rPr>
                <w:rFonts w:ascii="Times New Roman" w:eastAsia="Times New Roman" w:hAnsi="Times New Roman" w:cs="Times New Roman"/>
                <w:sz w:val="24"/>
                <w:szCs w:val="24"/>
                <w:lang w:val="fr-FR"/>
              </w:rPr>
              <w:t>514</w:t>
            </w:r>
            <w:r w:rsidRPr="000813D9">
              <w:rPr>
                <w:rFonts w:ascii="Times New Roman" w:eastAsia="Times New Roman" w:hAnsi="Times New Roman" w:cs="Times New Roman"/>
                <w:sz w:val="24"/>
                <w:szCs w:val="24"/>
                <w:lang w:val="fr-FR"/>
              </w:rPr>
              <w:t>; interneto</w:t>
            </w:r>
            <w:r w:rsidR="00461AC5">
              <w:rPr>
                <w:rFonts w:ascii="Times New Roman" w:eastAsia="Times New Roman" w:hAnsi="Times New Roman" w:cs="Times New Roman"/>
                <w:sz w:val="24"/>
                <w:szCs w:val="24"/>
                <w:lang w:val="fr-FR"/>
              </w:rPr>
              <w:t xml:space="preserve"> prieigos seansų trukmė – 437</w:t>
            </w:r>
            <w:r w:rsidR="002E35F3">
              <w:rPr>
                <w:rFonts w:ascii="Times New Roman" w:eastAsia="Times New Roman" w:hAnsi="Times New Roman" w:cs="Times New Roman"/>
                <w:sz w:val="24"/>
                <w:szCs w:val="24"/>
                <w:lang w:val="fr-FR"/>
              </w:rPr>
              <w:t>,</w:t>
            </w:r>
            <w:r w:rsidR="00461AC5">
              <w:rPr>
                <w:rFonts w:ascii="Times New Roman" w:eastAsia="Times New Roman" w:hAnsi="Times New Roman" w:cs="Times New Roman"/>
                <w:sz w:val="24"/>
                <w:szCs w:val="24"/>
                <w:lang w:val="fr-FR"/>
              </w:rPr>
              <w:t>13</w:t>
            </w:r>
            <w:r>
              <w:rPr>
                <w:rFonts w:ascii="Times New Roman" w:eastAsia="Times New Roman" w:hAnsi="Times New Roman" w:cs="Times New Roman"/>
                <w:sz w:val="24"/>
                <w:szCs w:val="24"/>
                <w:lang w:val="fr-FR"/>
              </w:rPr>
              <w:t xml:space="preserve"> </w:t>
            </w:r>
            <w:r w:rsidRPr="000813D9">
              <w:rPr>
                <w:rFonts w:ascii="Times New Roman" w:eastAsia="Times New Roman" w:hAnsi="Times New Roman" w:cs="Times New Roman"/>
                <w:sz w:val="24"/>
                <w:szCs w:val="24"/>
                <w:lang w:val="fr-FR"/>
              </w:rPr>
              <w:t>v</w:t>
            </w:r>
            <w:r>
              <w:rPr>
                <w:rFonts w:ascii="Times New Roman" w:eastAsia="Times New Roman" w:hAnsi="Times New Roman" w:cs="Times New Roman"/>
                <w:sz w:val="24"/>
                <w:szCs w:val="24"/>
                <w:lang w:val="fr-FR"/>
              </w:rPr>
              <w:t>al.</w:t>
            </w:r>
          </w:p>
        </w:tc>
      </w:tr>
    </w:tbl>
    <w:p w:rsidR="005211C5" w:rsidRPr="00D94CF4" w:rsidRDefault="005211C5" w:rsidP="005211C5">
      <w:pPr>
        <w:spacing w:after="0" w:line="240" w:lineRule="auto"/>
        <w:jc w:val="both"/>
        <w:rPr>
          <w:rFonts w:ascii="Arial" w:eastAsia="Times New Roman" w:hAnsi="Arial" w:cs="Arial"/>
          <w:b/>
          <w:sz w:val="24"/>
          <w:szCs w:val="24"/>
          <w:lang w:eastAsia="en-GB"/>
        </w:rPr>
      </w:pPr>
    </w:p>
    <w:p w:rsidR="005211C5" w:rsidRPr="00D94CF4" w:rsidRDefault="00D94CF4" w:rsidP="005211C5">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2.5. </w:t>
      </w:r>
      <w:r w:rsidR="005211C5" w:rsidRPr="00D94CF4">
        <w:rPr>
          <w:rFonts w:ascii="Arial" w:eastAsia="Times New Roman" w:hAnsi="Arial" w:cs="Arial"/>
          <w:b/>
          <w:sz w:val="24"/>
          <w:szCs w:val="24"/>
          <w:lang w:eastAsia="en-GB"/>
        </w:rPr>
        <w:t>Bendradarbiavimas</w:t>
      </w:r>
    </w:p>
    <w:p w:rsidR="005211C5"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 xml:space="preserve">(Bendradarbiavimo tinklas </w:t>
      </w:r>
      <w:r w:rsidR="005211C5" w:rsidRPr="00D94CF4">
        <w:rPr>
          <w:rFonts w:ascii="Arial" w:eastAsia="Times New Roman" w:hAnsi="Arial" w:cs="Arial"/>
          <w:i/>
          <w:lang w:eastAsia="en-GB"/>
        </w:rPr>
        <w:t>– trumpai aprašyti besitęsiančius arba naujai užsimezgusius bendradarbiavimo ryšius su įstaigomis, žmonėmis, verslininkais, rėmėjais. Trumpai aprašy</w:t>
      </w:r>
      <w:r w:rsidRPr="00D94CF4">
        <w:rPr>
          <w:rFonts w:ascii="Arial" w:eastAsia="Times New Roman" w:hAnsi="Arial" w:cs="Arial"/>
          <w:i/>
          <w:lang w:eastAsia="en-GB"/>
        </w:rPr>
        <w:t xml:space="preserve">ti patirtą naudą ir rezultatus. Kartu </w:t>
      </w:r>
      <w:r w:rsidR="005211C5" w:rsidRPr="00D94CF4">
        <w:rPr>
          <w:rFonts w:ascii="Arial" w:eastAsia="Times New Roman" w:hAnsi="Arial" w:cs="Arial"/>
          <w:i/>
          <w:lang w:eastAsia="en-GB"/>
        </w:rPr>
        <w:t>vykdytas veiklas, renginius</w:t>
      </w:r>
      <w:r w:rsidRPr="00D94CF4">
        <w:rPr>
          <w:rFonts w:ascii="Arial" w:eastAsia="Times New Roman" w:hAnsi="Arial" w:cs="Arial"/>
          <w:i/>
          <w:lang w:eastAsia="en-GB"/>
        </w:rPr>
        <w:t xml:space="preserve"> pateikti renginių ataskaitoje)</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C871CA" w:rsidRPr="003A04ED" w:rsidRDefault="00826518" w:rsidP="00FD4253">
            <w:pPr>
              <w:jc w:val="both"/>
              <w:rPr>
                <w:rFonts w:ascii="Times New Roman" w:eastAsia="Times New Roman" w:hAnsi="Times New Roman" w:cs="Times New Roman"/>
                <w:sz w:val="24"/>
                <w:szCs w:val="24"/>
                <w:lang w:eastAsia="en-GB"/>
              </w:rPr>
            </w:pPr>
            <w:r w:rsidRPr="003A04ED">
              <w:rPr>
                <w:rFonts w:ascii="Times New Roman" w:eastAsia="Times New Roman" w:hAnsi="Times New Roman" w:cs="Times New Roman"/>
                <w:sz w:val="24"/>
                <w:szCs w:val="24"/>
                <w:lang w:eastAsia="en-GB"/>
              </w:rPr>
              <w:t xml:space="preserve">Glaudžiai bendradarbiaujama su seniūnija, miestelio bendruomene ir Šimkaičių Jono Žemaičio pagrindine mokykla. Organizuojant didesnius renginius, </w:t>
            </w:r>
            <w:r w:rsidR="00243566" w:rsidRPr="003A04ED">
              <w:rPr>
                <w:rFonts w:ascii="Times New Roman" w:eastAsia="Times New Roman" w:hAnsi="Times New Roman" w:cs="Times New Roman"/>
                <w:sz w:val="24"/>
                <w:szCs w:val="24"/>
                <w:lang w:eastAsia="en-GB"/>
              </w:rPr>
              <w:t>bendruomenė visada suteikia patalpas, mokykla prisideda prie popiečių ir edukacijų rengimo vaikams.</w:t>
            </w:r>
          </w:p>
        </w:tc>
      </w:tr>
    </w:tbl>
    <w:p w:rsidR="00E50D1C" w:rsidRPr="00D94CF4" w:rsidRDefault="00E50D1C" w:rsidP="00FD4253">
      <w:pPr>
        <w:spacing w:after="0" w:line="240" w:lineRule="auto"/>
        <w:jc w:val="both"/>
        <w:rPr>
          <w:rFonts w:ascii="Arial" w:eastAsia="Times New Roman" w:hAnsi="Arial" w:cs="Arial"/>
          <w:b/>
          <w:sz w:val="24"/>
          <w:szCs w:val="24"/>
          <w:lang w:eastAsia="en-GB"/>
        </w:rPr>
      </w:pPr>
    </w:p>
    <w:p w:rsidR="00FD4253" w:rsidRPr="00D94CF4" w:rsidRDefault="00D94CF4" w:rsidP="00FD4253">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2.6. </w:t>
      </w:r>
      <w:r w:rsidR="00FD4253" w:rsidRPr="00D94CF4">
        <w:rPr>
          <w:rFonts w:ascii="Arial" w:eastAsia="Times New Roman" w:hAnsi="Arial" w:cs="Arial"/>
          <w:b/>
          <w:sz w:val="24"/>
          <w:szCs w:val="24"/>
          <w:lang w:eastAsia="en-GB"/>
        </w:rPr>
        <w:t>Kraštotyrinis darbas, parodos, žodiniai renginiai</w:t>
      </w:r>
    </w:p>
    <w:p w:rsidR="00FD4253"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C02349">
        <w:rPr>
          <w:rFonts w:ascii="Arial" w:eastAsia="Times New Roman" w:hAnsi="Arial" w:cs="Arial"/>
          <w:i/>
          <w:lang w:eastAsia="en-GB"/>
        </w:rPr>
        <w:t>2025</w:t>
      </w:r>
      <w:r w:rsidR="00FD4253" w:rsidRPr="00D94CF4">
        <w:rPr>
          <w:rFonts w:ascii="Arial" w:eastAsia="Times New Roman" w:hAnsi="Arial" w:cs="Arial"/>
          <w:i/>
          <w:lang w:eastAsia="en-GB"/>
        </w:rPr>
        <w:t xml:space="preserve"> metų </w:t>
      </w:r>
      <w:r w:rsidR="00D94CF4">
        <w:rPr>
          <w:rFonts w:ascii="Arial" w:eastAsia="Times New Roman" w:hAnsi="Arial" w:cs="Arial"/>
          <w:i/>
          <w:lang w:eastAsia="en-GB"/>
        </w:rPr>
        <w:t>padalinio</w:t>
      </w:r>
      <w:r w:rsidR="00FD4253" w:rsidRPr="00D94CF4">
        <w:rPr>
          <w:rFonts w:ascii="Arial" w:eastAsia="Times New Roman" w:hAnsi="Arial" w:cs="Arial"/>
          <w:i/>
          <w:lang w:eastAsia="en-GB"/>
        </w:rPr>
        <w:t xml:space="preserve"> parengti kraštotyros darbai, metraščiai, kronikos</w:t>
      </w:r>
      <w:r w:rsidRPr="00D94CF4">
        <w:rPr>
          <w:rFonts w:ascii="Arial" w:eastAsia="Times New Roman" w:hAnsi="Arial" w:cs="Arial"/>
          <w:i/>
          <w:lang w:eastAsia="en-GB"/>
        </w:rPr>
        <w:t>,</w:t>
      </w:r>
      <w:r w:rsidR="00FD4253" w:rsidRPr="00D94CF4">
        <w:rPr>
          <w:rFonts w:ascii="Arial" w:eastAsia="Times New Roman" w:hAnsi="Arial" w:cs="Arial"/>
          <w:i/>
          <w:lang w:eastAsia="en-GB"/>
        </w:rPr>
        <w:t xml:space="preserve"> renginiai, </w:t>
      </w:r>
      <w:r w:rsidR="00E50D1C" w:rsidRPr="00D94CF4">
        <w:rPr>
          <w:rFonts w:ascii="Arial" w:eastAsia="Times New Roman" w:hAnsi="Arial" w:cs="Arial"/>
          <w:i/>
          <w:lang w:eastAsia="en-GB"/>
        </w:rPr>
        <w:t>dal</w:t>
      </w:r>
      <w:r w:rsidR="00D443F8" w:rsidRPr="00D94CF4">
        <w:rPr>
          <w:rFonts w:ascii="Arial" w:eastAsia="Times New Roman" w:hAnsi="Arial" w:cs="Arial"/>
          <w:i/>
          <w:lang w:eastAsia="en-GB"/>
        </w:rPr>
        <w:t>yvavimas iniciatyvose, akcijose. K</w:t>
      </w:r>
      <w:r w:rsidR="00E50D1C" w:rsidRPr="00D94CF4">
        <w:rPr>
          <w:rFonts w:ascii="Arial" w:eastAsia="Times New Roman" w:hAnsi="Arial" w:cs="Arial"/>
          <w:i/>
          <w:lang w:eastAsia="en-GB"/>
        </w:rPr>
        <w:t xml:space="preserve">iti organizuoti renginiai vaikams, suaugusiems, neįgaliesiems ir panašiai – visos </w:t>
      </w:r>
      <w:r w:rsidR="00FD4253" w:rsidRPr="00D94CF4">
        <w:rPr>
          <w:rFonts w:ascii="Arial" w:eastAsia="Times New Roman" w:hAnsi="Arial" w:cs="Arial"/>
          <w:i/>
          <w:lang w:eastAsia="en-GB"/>
        </w:rPr>
        <w:t>veiklos pateikiant skaičius</w:t>
      </w:r>
      <w:r w:rsidR="00E50D1C" w:rsidRPr="00D94CF4">
        <w:rPr>
          <w:rFonts w:ascii="Arial" w:eastAsia="Times New Roman" w:hAnsi="Arial" w:cs="Arial"/>
          <w:i/>
          <w:lang w:eastAsia="en-GB"/>
        </w:rPr>
        <w:t>, išskiriant įsimintiniausius,</w:t>
      </w:r>
      <w:r w:rsidR="00FD4253" w:rsidRPr="00D94CF4">
        <w:rPr>
          <w:rFonts w:ascii="Arial" w:eastAsia="Times New Roman" w:hAnsi="Arial" w:cs="Arial"/>
          <w:i/>
          <w:lang w:eastAsia="en-GB"/>
        </w:rPr>
        <w:t xml:space="preserve"> įvardinant asme</w:t>
      </w:r>
      <w:r w:rsidR="00B73978" w:rsidRPr="00D94CF4">
        <w:rPr>
          <w:rFonts w:ascii="Arial" w:eastAsia="Times New Roman" w:hAnsi="Arial" w:cs="Arial"/>
          <w:i/>
          <w:lang w:eastAsia="en-GB"/>
        </w:rPr>
        <w:t>nybes</w:t>
      </w:r>
      <w:r w:rsidR="00FD4253" w:rsidRPr="00D94CF4">
        <w:rPr>
          <w:rFonts w:ascii="Arial" w:eastAsia="Times New Roman" w:hAnsi="Arial" w:cs="Arial"/>
          <w:i/>
          <w:lang w:eastAsia="en-GB"/>
        </w:rPr>
        <w:t xml:space="preserve">. Įvardinti parengtų ir demonstruotų parodų, </w:t>
      </w:r>
      <w:r w:rsidRPr="00D94CF4">
        <w:rPr>
          <w:rFonts w:ascii="Arial" w:eastAsia="Times New Roman" w:hAnsi="Arial" w:cs="Arial"/>
          <w:i/>
          <w:lang w:eastAsia="en-GB"/>
        </w:rPr>
        <w:t>skaičius. R</w:t>
      </w:r>
      <w:r w:rsidR="00FD4253" w:rsidRPr="00D94CF4">
        <w:rPr>
          <w:rFonts w:ascii="Arial" w:eastAsia="Times New Roman" w:hAnsi="Arial" w:cs="Arial"/>
          <w:i/>
          <w:lang w:eastAsia="en-GB"/>
        </w:rPr>
        <w:t>enginių, parodų kroniką pateikti renginių ataskaitoje)</w:t>
      </w:r>
    </w:p>
    <w:tbl>
      <w:tblPr>
        <w:tblStyle w:val="Lentelstinklelis"/>
        <w:tblW w:w="19822" w:type="dxa"/>
        <w:tblLook w:val="04A0" w:firstRow="1" w:lastRow="0" w:firstColumn="1" w:lastColumn="0" w:noHBand="0" w:noVBand="1"/>
      </w:tblPr>
      <w:tblGrid>
        <w:gridCol w:w="9911"/>
        <w:gridCol w:w="9911"/>
      </w:tblGrid>
      <w:tr w:rsidR="00243566" w:rsidRPr="00D94CF4" w:rsidTr="00243566">
        <w:tc>
          <w:tcPr>
            <w:tcW w:w="9911" w:type="dxa"/>
          </w:tcPr>
          <w:p w:rsidR="0027512A" w:rsidRDefault="00243566" w:rsidP="00881185">
            <w:pPr>
              <w:jc w:val="both"/>
              <w:rPr>
                <w:rFonts w:ascii="Times New Roman" w:eastAsia="Times New Roman" w:hAnsi="Times New Roman" w:cs="Times New Roman"/>
                <w:sz w:val="24"/>
                <w:szCs w:val="24"/>
              </w:rPr>
            </w:pPr>
            <w:r w:rsidRPr="00BE0F3A">
              <w:rPr>
                <w:rFonts w:ascii="Times New Roman" w:eastAsia="Times New Roman" w:hAnsi="Times New Roman" w:cs="Times New Roman"/>
                <w:sz w:val="24"/>
                <w:szCs w:val="24"/>
              </w:rPr>
              <w:t>Visada yra atnaujinamas segtuvas „Šimkaičiai spaudoje“, seniau parašyti krašto</w:t>
            </w:r>
            <w:r>
              <w:rPr>
                <w:rFonts w:ascii="Times New Roman" w:eastAsia="Times New Roman" w:hAnsi="Times New Roman" w:cs="Times New Roman"/>
                <w:sz w:val="24"/>
                <w:szCs w:val="24"/>
              </w:rPr>
              <w:t>tyros dar</w:t>
            </w:r>
            <w:r w:rsidR="00C02349">
              <w:rPr>
                <w:rFonts w:ascii="Times New Roman" w:eastAsia="Times New Roman" w:hAnsi="Times New Roman" w:cs="Times New Roman"/>
                <w:sz w:val="24"/>
                <w:szCs w:val="24"/>
              </w:rPr>
              <w:t>bai. Kraštotyros fondą sudaro 24</w:t>
            </w:r>
            <w:r w:rsidRPr="00BE0F3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kraštotyros darbai. Šiais metais</w:t>
            </w:r>
            <w:r w:rsidRPr="00BE0F3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parašytas kraštotyros darbas „</w:t>
            </w:r>
            <w:r w:rsidR="00C02349">
              <w:rPr>
                <w:rFonts w:ascii="Times New Roman" w:eastAsia="Times New Roman" w:hAnsi="Times New Roman" w:cs="Times New Roman"/>
                <w:sz w:val="24"/>
                <w:szCs w:val="24"/>
              </w:rPr>
              <w:t xml:space="preserve"> Nykstantys </w:t>
            </w:r>
            <w:proofErr w:type="spellStart"/>
            <w:r w:rsidR="00C02349">
              <w:rPr>
                <w:rFonts w:ascii="Times New Roman" w:eastAsia="Times New Roman" w:hAnsi="Times New Roman" w:cs="Times New Roman"/>
                <w:sz w:val="24"/>
                <w:szCs w:val="24"/>
              </w:rPr>
              <w:t>Barzdžių</w:t>
            </w:r>
            <w:proofErr w:type="spellEnd"/>
            <w:r w:rsidR="00C02349">
              <w:rPr>
                <w:rFonts w:ascii="Times New Roman" w:eastAsia="Times New Roman" w:hAnsi="Times New Roman" w:cs="Times New Roman"/>
                <w:sz w:val="24"/>
                <w:szCs w:val="24"/>
              </w:rPr>
              <w:t xml:space="preserve">, </w:t>
            </w:r>
            <w:proofErr w:type="spellStart"/>
            <w:r w:rsidR="00C02349">
              <w:rPr>
                <w:rFonts w:ascii="Times New Roman" w:eastAsia="Times New Roman" w:hAnsi="Times New Roman" w:cs="Times New Roman"/>
                <w:sz w:val="24"/>
                <w:szCs w:val="24"/>
              </w:rPr>
              <w:t>Pamituvio</w:t>
            </w:r>
            <w:proofErr w:type="spellEnd"/>
            <w:r w:rsidR="00C02349">
              <w:rPr>
                <w:rFonts w:ascii="Times New Roman" w:eastAsia="Times New Roman" w:hAnsi="Times New Roman" w:cs="Times New Roman"/>
                <w:sz w:val="24"/>
                <w:szCs w:val="24"/>
              </w:rPr>
              <w:t xml:space="preserve"> ir </w:t>
            </w:r>
            <w:proofErr w:type="spellStart"/>
            <w:r w:rsidR="00C02349">
              <w:rPr>
                <w:rFonts w:ascii="Times New Roman" w:eastAsia="Times New Roman" w:hAnsi="Times New Roman" w:cs="Times New Roman"/>
                <w:sz w:val="24"/>
                <w:szCs w:val="24"/>
              </w:rPr>
              <w:t>Paalsio</w:t>
            </w:r>
            <w:proofErr w:type="spellEnd"/>
            <w:r w:rsidR="00C02349">
              <w:rPr>
                <w:rFonts w:ascii="Times New Roman" w:eastAsia="Times New Roman" w:hAnsi="Times New Roman" w:cs="Times New Roman"/>
                <w:sz w:val="24"/>
                <w:szCs w:val="24"/>
              </w:rPr>
              <w:t xml:space="preserve"> I kaimai</w:t>
            </w:r>
            <w:r>
              <w:rPr>
                <w:rFonts w:ascii="Times New Roman" w:eastAsia="Times New Roman" w:hAnsi="Times New Roman" w:cs="Times New Roman"/>
                <w:sz w:val="24"/>
                <w:szCs w:val="24"/>
              </w:rPr>
              <w:t>“, kraštotyros konferencijoje gautas puikus įvertinimas</w:t>
            </w:r>
            <w:r w:rsidR="00C02349">
              <w:rPr>
                <w:rFonts w:ascii="Times New Roman" w:eastAsia="Times New Roman" w:hAnsi="Times New Roman" w:cs="Times New Roman"/>
                <w:sz w:val="24"/>
                <w:szCs w:val="24"/>
              </w:rPr>
              <w:t xml:space="preserve"> ir </w:t>
            </w:r>
            <w:r w:rsidR="00C02349">
              <w:rPr>
                <w:rFonts w:ascii="Times New Roman" w:eastAsia="Times New Roman" w:hAnsi="Times New Roman" w:cs="Times New Roman"/>
                <w:sz w:val="24"/>
                <w:szCs w:val="24"/>
              </w:rPr>
              <w:lastRenderedPageBreak/>
              <w:t xml:space="preserve">piniginis </w:t>
            </w:r>
            <w:r w:rsidR="00881185">
              <w:rPr>
                <w:rFonts w:ascii="Times New Roman" w:eastAsia="Times New Roman" w:hAnsi="Times New Roman" w:cs="Times New Roman"/>
                <w:sz w:val="24"/>
                <w:szCs w:val="24"/>
              </w:rPr>
              <w:t>prizas 100 eurų iš Jurbarko raj. savivaldybės viešosios bibliotekos ir dar 100 eurų iš Jurbarko savivaldybės švietimo, kultūros ir sporto skyriaus. Ruošiamas darbas 2026-tiems metams. Informacija apie parodas ir žodinius renginius bus pateikta atskirame priede.</w:t>
            </w:r>
            <w:r w:rsidR="0027512A">
              <w:rPr>
                <w:rFonts w:ascii="Times New Roman" w:eastAsia="Times New Roman" w:hAnsi="Times New Roman" w:cs="Times New Roman"/>
                <w:sz w:val="24"/>
                <w:szCs w:val="24"/>
              </w:rPr>
              <w:t xml:space="preserve"> Visada smagu, kai sulauki tokio laiško, ir žinai, kad turėsi atsakymą.</w:t>
            </w:r>
          </w:p>
          <w:p w:rsidR="0027512A" w:rsidRPr="0027512A" w:rsidRDefault="0027512A" w:rsidP="0027512A">
            <w:pPr>
              <w:pStyle w:val="prastasiniatinklio"/>
              <w:rPr>
                <w:rFonts w:eastAsia="Times New Roman"/>
                <w:lang w:eastAsia="lt-LT"/>
              </w:rPr>
            </w:pPr>
            <w:r>
              <w:rPr>
                <w:rFonts w:eastAsia="Times New Roman"/>
              </w:rPr>
              <w:t xml:space="preserve"> </w:t>
            </w:r>
            <w:r w:rsidRPr="0027512A">
              <w:rPr>
                <w:rFonts w:eastAsia="Times New Roman"/>
                <w:noProof/>
                <w:lang w:eastAsia="lt-LT"/>
              </w:rPr>
              <w:drawing>
                <wp:inline distT="0" distB="0" distL="0" distR="0" wp14:anchorId="382C2E66" wp14:editId="11FCC185">
                  <wp:extent cx="5304970" cy="3097035"/>
                  <wp:effectExtent l="0" t="0" r="0" b="8255"/>
                  <wp:docPr id="18" name="Paveikslėlis 18" descr="C:\Users\SimkaiciuVB\Downloads\3fa82078-3909-48b2-b0e7-1561868fe82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mkaiciuVB\Downloads\3fa82078-3909-48b2-b0e7-1561868fe82a.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6084" cy="3103523"/>
                          </a:xfrm>
                          <a:prstGeom prst="rect">
                            <a:avLst/>
                          </a:prstGeom>
                          <a:noFill/>
                          <a:ln>
                            <a:noFill/>
                          </a:ln>
                        </pic:spPr>
                      </pic:pic>
                    </a:graphicData>
                  </a:graphic>
                </wp:inline>
              </w:drawing>
            </w:r>
          </w:p>
          <w:p w:rsidR="00243566" w:rsidRPr="0094574F" w:rsidRDefault="00243566" w:rsidP="00881185">
            <w:pPr>
              <w:jc w:val="both"/>
              <w:rPr>
                <w:rFonts w:ascii="Times New Roman" w:eastAsia="Times New Roman" w:hAnsi="Times New Roman" w:cs="Times New Roman"/>
                <w:sz w:val="24"/>
                <w:szCs w:val="24"/>
                <w:lang w:eastAsia="en-GB"/>
              </w:rPr>
            </w:pPr>
          </w:p>
        </w:tc>
        <w:tc>
          <w:tcPr>
            <w:tcW w:w="9911" w:type="dxa"/>
          </w:tcPr>
          <w:p w:rsidR="00243566" w:rsidRPr="00D94CF4" w:rsidRDefault="00243566" w:rsidP="00243566">
            <w:pPr>
              <w:jc w:val="both"/>
              <w:rPr>
                <w:rFonts w:ascii="Arial" w:eastAsia="Times New Roman" w:hAnsi="Arial" w:cs="Arial"/>
                <w:lang w:eastAsia="en-GB"/>
              </w:rPr>
            </w:pPr>
          </w:p>
        </w:tc>
      </w:tr>
    </w:tbl>
    <w:p w:rsidR="002864BE" w:rsidRPr="00D94CF4" w:rsidRDefault="002864BE" w:rsidP="0027512A">
      <w:pPr>
        <w:spacing w:after="0" w:line="240" w:lineRule="auto"/>
        <w:jc w:val="both"/>
        <w:rPr>
          <w:rFonts w:ascii="Arial" w:eastAsia="Times New Roman" w:hAnsi="Arial" w:cs="Arial"/>
          <w:sz w:val="24"/>
          <w:szCs w:val="24"/>
          <w:lang w:eastAsia="en-GB"/>
        </w:rPr>
      </w:pPr>
    </w:p>
    <w:p w:rsidR="002864BE" w:rsidRPr="00D94CF4" w:rsidRDefault="00D94CF4" w:rsidP="002864BE">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2.7. </w:t>
      </w:r>
      <w:r w:rsidR="002864BE" w:rsidRPr="00D94CF4">
        <w:rPr>
          <w:rFonts w:ascii="Arial" w:eastAsia="Times New Roman" w:hAnsi="Arial" w:cs="Arial"/>
          <w:b/>
          <w:sz w:val="24"/>
          <w:szCs w:val="24"/>
          <w:lang w:eastAsia="en-GB"/>
        </w:rPr>
        <w:t>Projektinė veikla, neformalus</w:t>
      </w:r>
      <w:r w:rsidR="00B73978" w:rsidRPr="00D94CF4">
        <w:rPr>
          <w:rFonts w:ascii="Arial" w:eastAsia="Times New Roman" w:hAnsi="Arial" w:cs="Arial"/>
          <w:b/>
          <w:sz w:val="24"/>
          <w:szCs w:val="24"/>
          <w:lang w:eastAsia="en-GB"/>
        </w:rPr>
        <w:t>is</w:t>
      </w:r>
      <w:r w:rsidR="002864BE" w:rsidRPr="00D94CF4">
        <w:rPr>
          <w:rFonts w:ascii="Arial" w:eastAsia="Times New Roman" w:hAnsi="Arial" w:cs="Arial"/>
          <w:b/>
          <w:sz w:val="24"/>
          <w:szCs w:val="24"/>
          <w:lang w:eastAsia="en-GB"/>
        </w:rPr>
        <w:t xml:space="preserve"> švietimas</w:t>
      </w:r>
    </w:p>
    <w:p w:rsidR="002864BE"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482B82">
        <w:rPr>
          <w:rFonts w:ascii="Arial" w:eastAsia="Times New Roman" w:hAnsi="Arial" w:cs="Arial"/>
          <w:i/>
          <w:lang w:eastAsia="en-GB"/>
        </w:rPr>
        <w:t>Aprašyti 2025</w:t>
      </w:r>
      <w:r w:rsidR="002864BE" w:rsidRPr="00D94CF4">
        <w:rPr>
          <w:rFonts w:ascii="Arial" w:eastAsia="Times New Roman" w:hAnsi="Arial" w:cs="Arial"/>
          <w:i/>
          <w:lang w:eastAsia="en-GB"/>
        </w:rPr>
        <w:t xml:space="preserve"> metais vykdyti projektai, jų finansavimo šaltiniai, sumos, pavadinimai ir trumpi vykdytų veiklų aprašymai, dalyvių skaičius. Jeigu</w:t>
      </w:r>
      <w:r w:rsidR="00163345" w:rsidRPr="00D94CF4">
        <w:rPr>
          <w:rFonts w:ascii="Arial" w:eastAsia="Times New Roman" w:hAnsi="Arial" w:cs="Arial"/>
          <w:i/>
          <w:lang w:eastAsia="en-GB"/>
        </w:rPr>
        <w:t xml:space="preserve"> </w:t>
      </w:r>
      <w:r w:rsidR="00D94CF4">
        <w:rPr>
          <w:rFonts w:ascii="Arial" w:eastAsia="Times New Roman" w:hAnsi="Arial" w:cs="Arial"/>
          <w:i/>
          <w:lang w:eastAsia="en-GB"/>
        </w:rPr>
        <w:t>padalinys</w:t>
      </w:r>
      <w:r w:rsidR="00163345" w:rsidRPr="00D94CF4">
        <w:rPr>
          <w:rFonts w:ascii="Arial" w:eastAsia="Times New Roman" w:hAnsi="Arial" w:cs="Arial"/>
          <w:i/>
          <w:lang w:eastAsia="en-GB"/>
        </w:rPr>
        <w:t xml:space="preserve"> vykdo neformaliojo švietimo</w:t>
      </w:r>
      <w:r w:rsidRPr="00D94CF4">
        <w:rPr>
          <w:rFonts w:ascii="Arial" w:eastAsia="Times New Roman" w:hAnsi="Arial" w:cs="Arial"/>
          <w:i/>
          <w:lang w:eastAsia="en-GB"/>
        </w:rPr>
        <w:t xml:space="preserve"> programas – trumpi aprašymai)</w:t>
      </w:r>
    </w:p>
    <w:tbl>
      <w:tblPr>
        <w:tblStyle w:val="Lentelstinklelis"/>
        <w:tblW w:w="0" w:type="auto"/>
        <w:tblLook w:val="04A0" w:firstRow="1" w:lastRow="0" w:firstColumn="1" w:lastColumn="0" w:noHBand="0" w:noVBand="1"/>
      </w:tblPr>
      <w:tblGrid>
        <w:gridCol w:w="9911"/>
      </w:tblGrid>
      <w:tr w:rsidR="00C871CA" w:rsidRPr="00D94CF4" w:rsidTr="00C871CA">
        <w:tc>
          <w:tcPr>
            <w:tcW w:w="10137" w:type="dxa"/>
          </w:tcPr>
          <w:p w:rsidR="009036B1" w:rsidRPr="009036B1" w:rsidRDefault="00482B82" w:rsidP="009036B1">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2025 m. vykdytas projektas </w:t>
            </w:r>
            <w:r w:rsidRPr="00482B82">
              <w:rPr>
                <w:rFonts w:ascii="Times New Roman" w:eastAsia="Times New Roman" w:hAnsi="Times New Roman" w:cs="Times New Roman"/>
                <w:sz w:val="24"/>
                <w:szCs w:val="24"/>
                <w:lang w:eastAsia="en-GB"/>
              </w:rPr>
              <w:t>„Skraidanti-muzikuojanti pasaka“,</w:t>
            </w:r>
            <w:r>
              <w:rPr>
                <w:rFonts w:ascii="Times New Roman" w:eastAsia="Times New Roman" w:hAnsi="Times New Roman" w:cs="Times New Roman"/>
                <w:sz w:val="24"/>
                <w:szCs w:val="24"/>
                <w:lang w:eastAsia="en-GB"/>
              </w:rPr>
              <w:t xml:space="preserve"> kurį finansavo LKT (3960 eurų) ir Jur</w:t>
            </w:r>
            <w:r w:rsidR="009036B1">
              <w:rPr>
                <w:rFonts w:ascii="Times New Roman" w:eastAsia="Times New Roman" w:hAnsi="Times New Roman" w:cs="Times New Roman"/>
                <w:sz w:val="24"/>
                <w:szCs w:val="24"/>
                <w:lang w:eastAsia="en-GB"/>
              </w:rPr>
              <w:t>barko rajono savivaldybė (1180 eurai).</w:t>
            </w:r>
            <w:r w:rsidR="009036B1">
              <w:t xml:space="preserve"> P</w:t>
            </w:r>
            <w:r w:rsidR="009036B1" w:rsidRPr="009036B1">
              <w:rPr>
                <w:rFonts w:ascii="Times New Roman" w:eastAsia="Times New Roman" w:hAnsi="Times New Roman" w:cs="Times New Roman"/>
                <w:sz w:val="24"/>
                <w:szCs w:val="24"/>
                <w:lang w:eastAsia="en-GB"/>
              </w:rPr>
              <w:t>rojekto tikslas – skatinti vaikų saviraišką ir tobulinti jų kalbinius įgūdžius – buvo įgyvendintas per suplanuotas edukacines, kūrybines ir menines veiklas: kūrybines dirbtuves, susitikimus su menininkais, pasakų kūrimą, garsinimą, inscenizavimą bei aktyvų vaikų įtraukimą į kūrybos procesą.</w:t>
            </w:r>
          </w:p>
          <w:p w:rsidR="009036B1" w:rsidRPr="009036B1" w:rsidRDefault="009036B1" w:rsidP="009036B1">
            <w:pPr>
              <w:jc w:val="both"/>
              <w:rPr>
                <w:rFonts w:ascii="Times New Roman" w:eastAsia="Times New Roman" w:hAnsi="Times New Roman" w:cs="Times New Roman"/>
                <w:sz w:val="24"/>
                <w:szCs w:val="24"/>
                <w:lang w:eastAsia="en-GB"/>
              </w:rPr>
            </w:pPr>
            <w:r w:rsidRPr="009036B1">
              <w:rPr>
                <w:rFonts w:ascii="Times New Roman" w:eastAsia="Times New Roman" w:hAnsi="Times New Roman" w:cs="Times New Roman"/>
                <w:sz w:val="24"/>
                <w:szCs w:val="24"/>
                <w:lang w:eastAsia="en-GB"/>
              </w:rPr>
              <w:t xml:space="preserve">Įgyvendintas renginių ciklas apėmė: edukacinius </w:t>
            </w:r>
            <w:proofErr w:type="spellStart"/>
            <w:r w:rsidRPr="009036B1">
              <w:rPr>
                <w:rFonts w:ascii="Times New Roman" w:eastAsia="Times New Roman" w:hAnsi="Times New Roman" w:cs="Times New Roman"/>
                <w:sz w:val="24"/>
                <w:szCs w:val="24"/>
                <w:lang w:eastAsia="en-GB"/>
              </w:rPr>
              <w:t>užsiėmimus</w:t>
            </w:r>
            <w:proofErr w:type="spellEnd"/>
            <w:r w:rsidRPr="009036B1">
              <w:rPr>
                <w:rFonts w:ascii="Times New Roman" w:eastAsia="Times New Roman" w:hAnsi="Times New Roman" w:cs="Times New Roman"/>
                <w:sz w:val="24"/>
                <w:szCs w:val="24"/>
                <w:lang w:eastAsia="en-GB"/>
              </w:rPr>
              <w:t xml:space="preserve"> su rašytoju ir </w:t>
            </w:r>
            <w:proofErr w:type="spellStart"/>
            <w:r w:rsidRPr="009036B1">
              <w:rPr>
                <w:rFonts w:ascii="Times New Roman" w:eastAsia="Times New Roman" w:hAnsi="Times New Roman" w:cs="Times New Roman"/>
                <w:sz w:val="24"/>
                <w:szCs w:val="24"/>
                <w:lang w:eastAsia="en-GB"/>
              </w:rPr>
              <w:t>iliustratoriumi</w:t>
            </w:r>
            <w:proofErr w:type="spellEnd"/>
            <w:r w:rsidRPr="009036B1">
              <w:rPr>
                <w:rFonts w:ascii="Times New Roman" w:eastAsia="Times New Roman" w:hAnsi="Times New Roman" w:cs="Times New Roman"/>
                <w:sz w:val="24"/>
                <w:szCs w:val="24"/>
                <w:lang w:eastAsia="en-GB"/>
              </w:rPr>
              <w:t xml:space="preserve"> Pauliumi </w:t>
            </w:r>
            <w:proofErr w:type="spellStart"/>
            <w:r w:rsidRPr="009036B1">
              <w:rPr>
                <w:rFonts w:ascii="Times New Roman" w:eastAsia="Times New Roman" w:hAnsi="Times New Roman" w:cs="Times New Roman"/>
                <w:sz w:val="24"/>
                <w:szCs w:val="24"/>
                <w:lang w:eastAsia="en-GB"/>
              </w:rPr>
              <w:t>Juodišiumi</w:t>
            </w:r>
            <w:proofErr w:type="spellEnd"/>
            <w:r w:rsidRPr="009036B1">
              <w:rPr>
                <w:rFonts w:ascii="Times New Roman" w:eastAsia="Times New Roman" w:hAnsi="Times New Roman" w:cs="Times New Roman"/>
                <w:sz w:val="24"/>
                <w:szCs w:val="24"/>
                <w:lang w:eastAsia="en-GB"/>
              </w:rPr>
              <w:t xml:space="preserve">, pasakų garsinimą netradiciniais muzikiniais instrumentais, susitikimus su kūrėjais, teatralizuotą renginį miestelio aikštėje bei baigiamąjį renginį su </w:t>
            </w:r>
            <w:proofErr w:type="spellStart"/>
            <w:r w:rsidRPr="009036B1">
              <w:rPr>
                <w:rFonts w:ascii="Times New Roman" w:eastAsia="Times New Roman" w:hAnsi="Times New Roman" w:cs="Times New Roman"/>
                <w:sz w:val="24"/>
                <w:szCs w:val="24"/>
                <w:lang w:eastAsia="en-GB"/>
              </w:rPr>
              <w:t>animatore</w:t>
            </w:r>
            <w:proofErr w:type="spellEnd"/>
            <w:r w:rsidRPr="009036B1">
              <w:rPr>
                <w:rFonts w:ascii="Times New Roman" w:eastAsia="Times New Roman" w:hAnsi="Times New Roman" w:cs="Times New Roman"/>
                <w:sz w:val="24"/>
                <w:szCs w:val="24"/>
                <w:lang w:eastAsia="en-GB"/>
              </w:rPr>
              <w:t xml:space="preserve"> iš kūrybinės grupės „Atgijusios pasakos“.</w:t>
            </w:r>
          </w:p>
          <w:p w:rsidR="009036B1" w:rsidRPr="009036B1" w:rsidRDefault="009036B1" w:rsidP="009036B1">
            <w:pPr>
              <w:jc w:val="both"/>
              <w:rPr>
                <w:rFonts w:ascii="Times New Roman" w:eastAsia="Times New Roman" w:hAnsi="Times New Roman" w:cs="Times New Roman"/>
                <w:sz w:val="24"/>
                <w:szCs w:val="24"/>
                <w:lang w:eastAsia="en-GB"/>
              </w:rPr>
            </w:pPr>
            <w:r w:rsidRPr="009036B1">
              <w:rPr>
                <w:rFonts w:ascii="Times New Roman" w:eastAsia="Times New Roman" w:hAnsi="Times New Roman" w:cs="Times New Roman"/>
                <w:sz w:val="24"/>
                <w:szCs w:val="24"/>
                <w:lang w:eastAsia="en-GB"/>
              </w:rPr>
              <w:t>Gegužės mėnesį įvyko teatralizuotas spektaklis miestelio aikštėje – „Stalo“ teatro pasirodymas pagal Jono Basanavičiaus pasaką „Kaip žvejys į dangų ėjo“, kuris sulaukė didelio vaikų ir bendruomenės dėmesio. Tuo pačiu metu buvo atidaryta Pasakos bibliotekėlė, sukurta tautodailininko Ričardo Ramanausko – tai ilgalaikė erdvė, skirta vaikų kūrybai, skaitymui ir bendravimui.</w:t>
            </w:r>
          </w:p>
          <w:p w:rsidR="009036B1" w:rsidRPr="009036B1" w:rsidRDefault="009036B1" w:rsidP="009036B1">
            <w:pPr>
              <w:jc w:val="both"/>
              <w:rPr>
                <w:rFonts w:ascii="Times New Roman" w:eastAsia="Times New Roman" w:hAnsi="Times New Roman" w:cs="Times New Roman"/>
                <w:sz w:val="24"/>
                <w:szCs w:val="24"/>
                <w:lang w:eastAsia="en-GB"/>
              </w:rPr>
            </w:pPr>
            <w:r w:rsidRPr="009036B1">
              <w:rPr>
                <w:rFonts w:ascii="Times New Roman" w:eastAsia="Times New Roman" w:hAnsi="Times New Roman" w:cs="Times New Roman"/>
                <w:sz w:val="24"/>
                <w:szCs w:val="24"/>
                <w:lang w:eastAsia="en-GB"/>
              </w:rPr>
              <w:t xml:space="preserve">Spalio mėnesį projekto uždarymo renginyje </w:t>
            </w:r>
            <w:proofErr w:type="spellStart"/>
            <w:r w:rsidRPr="009036B1">
              <w:rPr>
                <w:rFonts w:ascii="Times New Roman" w:eastAsia="Times New Roman" w:hAnsi="Times New Roman" w:cs="Times New Roman"/>
                <w:sz w:val="24"/>
                <w:szCs w:val="24"/>
                <w:lang w:eastAsia="en-GB"/>
              </w:rPr>
              <w:t>animatorė</w:t>
            </w:r>
            <w:proofErr w:type="spellEnd"/>
            <w:r w:rsidRPr="009036B1">
              <w:rPr>
                <w:rFonts w:ascii="Times New Roman" w:eastAsia="Times New Roman" w:hAnsi="Times New Roman" w:cs="Times New Roman"/>
                <w:sz w:val="24"/>
                <w:szCs w:val="24"/>
                <w:lang w:eastAsia="en-GB"/>
              </w:rPr>
              <w:t xml:space="preserve"> iš „Atgijusios pasakos“ kūrybinės grupės padėjo vaikams „atgaivinti“ jų pačių sukurtus pasakų veikėjus – ši patirtis stiprino jų emocinį ryšį su kūryba, skatino saviraišką ir vaizduotę.</w:t>
            </w:r>
          </w:p>
          <w:p w:rsidR="009036B1" w:rsidRPr="009036B1" w:rsidRDefault="009036B1" w:rsidP="009036B1">
            <w:pPr>
              <w:jc w:val="both"/>
              <w:rPr>
                <w:rFonts w:ascii="Times New Roman" w:eastAsia="Times New Roman" w:hAnsi="Times New Roman" w:cs="Times New Roman"/>
                <w:sz w:val="24"/>
                <w:szCs w:val="24"/>
                <w:lang w:eastAsia="en-GB"/>
              </w:rPr>
            </w:pPr>
            <w:r w:rsidRPr="009036B1">
              <w:rPr>
                <w:rFonts w:ascii="Times New Roman" w:eastAsia="Times New Roman" w:hAnsi="Times New Roman" w:cs="Times New Roman"/>
                <w:sz w:val="24"/>
                <w:szCs w:val="24"/>
                <w:lang w:eastAsia="en-GB"/>
              </w:rPr>
              <w:t>Projekto poveikis pasireiškė kalbinių įgūdžių stiprinimu, kūrybiškumo ugdymu, pasitikėjimo savimi ir bendradarbiavimo skatinimu. Į veiklas buvo įtrauktos ir šeimos – tai prisidėjo prie skaitymo tradicijų puoselėjimo. Sukurta vieša erdvė su pasakų bibliotekėle ir teminiais akcentais – svarbi išliekamoji vertė, kuri ir toliau skatins vaikų domėjimąsi literatūra bei kūrybine veikla.</w:t>
            </w:r>
          </w:p>
          <w:p w:rsidR="001C0E9C" w:rsidRPr="003A04ED" w:rsidRDefault="009036B1" w:rsidP="009036B1">
            <w:pPr>
              <w:jc w:val="both"/>
              <w:rPr>
                <w:rFonts w:ascii="Times New Roman" w:eastAsia="Times New Roman" w:hAnsi="Times New Roman" w:cs="Times New Roman"/>
                <w:sz w:val="24"/>
                <w:szCs w:val="24"/>
                <w:lang w:eastAsia="en-GB"/>
              </w:rPr>
            </w:pPr>
            <w:r w:rsidRPr="009036B1">
              <w:rPr>
                <w:rFonts w:ascii="Times New Roman" w:eastAsia="Times New Roman" w:hAnsi="Times New Roman" w:cs="Times New Roman"/>
                <w:sz w:val="24"/>
                <w:szCs w:val="24"/>
                <w:lang w:eastAsia="en-GB"/>
              </w:rPr>
              <w:t>Veiklos buvo viešinamos socialiniuose tinkluose, vietos informacinėse priemonėse, užtikrinant sklaidą ir prieinamumą bendruomenei.</w:t>
            </w:r>
          </w:p>
        </w:tc>
      </w:tr>
    </w:tbl>
    <w:p w:rsidR="005211C5" w:rsidRPr="00D94CF4" w:rsidRDefault="005211C5" w:rsidP="005211C5">
      <w:pPr>
        <w:spacing w:after="0" w:line="240" w:lineRule="auto"/>
        <w:jc w:val="both"/>
        <w:rPr>
          <w:rFonts w:ascii="Arial" w:eastAsia="Times New Roman" w:hAnsi="Arial" w:cs="Arial"/>
          <w:b/>
          <w:sz w:val="24"/>
          <w:szCs w:val="24"/>
          <w:lang w:eastAsia="en-GB"/>
        </w:rPr>
      </w:pPr>
    </w:p>
    <w:p w:rsidR="005211C5" w:rsidRPr="00D94CF4" w:rsidRDefault="00D94CF4" w:rsidP="005211C5">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2.8. Padalinio</w:t>
      </w:r>
      <w:r w:rsidR="005211C5" w:rsidRPr="00D94CF4">
        <w:rPr>
          <w:rFonts w:ascii="Arial" w:eastAsia="Times New Roman" w:hAnsi="Arial" w:cs="Arial"/>
          <w:b/>
          <w:sz w:val="24"/>
          <w:szCs w:val="24"/>
          <w:lang w:eastAsia="en-GB"/>
        </w:rPr>
        <w:t xml:space="preserve"> įvaizdžio formavimas, viešieji ryšiai, internetas</w:t>
      </w:r>
    </w:p>
    <w:p w:rsidR="005211C5" w:rsidRPr="00D94CF4" w:rsidRDefault="00C871CA" w:rsidP="00C871C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lastRenderedPageBreak/>
        <w:t>(</w:t>
      </w:r>
      <w:r w:rsidR="00D94CF4">
        <w:rPr>
          <w:rFonts w:ascii="Arial" w:eastAsia="Times New Roman" w:hAnsi="Arial" w:cs="Arial"/>
          <w:i/>
          <w:lang w:eastAsia="en-GB"/>
        </w:rPr>
        <w:t>Padalinio</w:t>
      </w:r>
      <w:r w:rsidR="005211C5" w:rsidRPr="00D94CF4">
        <w:rPr>
          <w:rFonts w:ascii="Arial" w:eastAsia="Times New Roman" w:hAnsi="Arial" w:cs="Arial"/>
          <w:i/>
          <w:lang w:eastAsia="en-GB"/>
        </w:rPr>
        <w:t xml:space="preserve"> socialinių tinklų, interneto skilčių </w:t>
      </w:r>
      <w:r w:rsidR="00873C9E" w:rsidRPr="00D94CF4">
        <w:rPr>
          <w:rFonts w:ascii="Arial" w:eastAsia="Times New Roman" w:hAnsi="Arial" w:cs="Arial"/>
          <w:i/>
          <w:lang w:eastAsia="en-GB"/>
        </w:rPr>
        <w:t>lankymas, sekėjai – rodikliai išreikšti</w:t>
      </w:r>
      <w:r w:rsidR="005211C5" w:rsidRPr="00D94CF4">
        <w:rPr>
          <w:rFonts w:ascii="Arial" w:eastAsia="Times New Roman" w:hAnsi="Arial" w:cs="Arial"/>
          <w:i/>
          <w:lang w:eastAsia="en-GB"/>
        </w:rPr>
        <w:t xml:space="preserve"> skaičiai</w:t>
      </w:r>
      <w:r w:rsidR="00873C9E" w:rsidRPr="00D94CF4">
        <w:rPr>
          <w:rFonts w:ascii="Arial" w:eastAsia="Times New Roman" w:hAnsi="Arial" w:cs="Arial"/>
          <w:i/>
          <w:lang w:eastAsia="en-GB"/>
        </w:rPr>
        <w:t>s</w:t>
      </w:r>
      <w:r w:rsidR="005211C5" w:rsidRPr="00D94CF4">
        <w:rPr>
          <w:rFonts w:ascii="Arial" w:eastAsia="Times New Roman" w:hAnsi="Arial" w:cs="Arial"/>
          <w:i/>
          <w:lang w:eastAsia="en-GB"/>
        </w:rPr>
        <w:t>, viešinimo strategija organizuojant renginius, vykdant projektines veiklas</w:t>
      </w:r>
      <w:r w:rsidRPr="00D94CF4">
        <w:rPr>
          <w:rFonts w:ascii="Arial" w:eastAsia="Times New Roman" w:hAnsi="Arial" w:cs="Arial"/>
          <w:i/>
          <w:lang w:eastAsia="en-GB"/>
        </w:rPr>
        <w:t>)</w:t>
      </w:r>
      <w:r w:rsidR="00163345" w:rsidRPr="00D94CF4">
        <w:rPr>
          <w:rFonts w:ascii="Arial" w:eastAsia="Times New Roman" w:hAnsi="Arial" w:cs="Arial"/>
          <w:i/>
          <w:lang w:eastAsia="en-GB"/>
        </w:rPr>
        <w:t>, duomenys, kiek pateikta viešinti medžiagos bibliotekos svetainėje www.jurbarko-rvb.lt</w:t>
      </w:r>
    </w:p>
    <w:tbl>
      <w:tblPr>
        <w:tblStyle w:val="Lentelstinklelis"/>
        <w:tblW w:w="0" w:type="auto"/>
        <w:tblLook w:val="04A0" w:firstRow="1" w:lastRow="0" w:firstColumn="1" w:lastColumn="0" w:noHBand="0" w:noVBand="1"/>
      </w:tblPr>
      <w:tblGrid>
        <w:gridCol w:w="9911"/>
      </w:tblGrid>
      <w:tr w:rsidR="0094574F" w:rsidRPr="00D94CF4" w:rsidTr="0094574F">
        <w:tc>
          <w:tcPr>
            <w:tcW w:w="10137" w:type="dxa"/>
          </w:tcPr>
          <w:p w:rsidR="00F60563" w:rsidRPr="003A04ED" w:rsidRDefault="00F60563" w:rsidP="003A04ED">
            <w:pPr>
              <w:jc w:val="both"/>
              <w:rPr>
                <w:rFonts w:ascii="Times New Roman" w:eastAsia="Times New Roman" w:hAnsi="Times New Roman" w:cs="Times New Roman"/>
                <w:sz w:val="24"/>
                <w:szCs w:val="24"/>
                <w:lang w:eastAsia="en-GB"/>
              </w:rPr>
            </w:pPr>
            <w:r w:rsidRPr="003A04ED">
              <w:rPr>
                <w:rFonts w:ascii="Times New Roman" w:eastAsia="Times New Roman" w:hAnsi="Times New Roman" w:cs="Times New Roman"/>
                <w:sz w:val="24"/>
                <w:szCs w:val="24"/>
                <w:lang w:eastAsia="en-GB"/>
              </w:rPr>
              <w:t>Visi bibliotekoje vykę renginiai aprašomi bibliotekos FB paskyroje. Visada supažindinama, kokias naujas kn</w:t>
            </w:r>
            <w:r w:rsidR="001D68D5">
              <w:rPr>
                <w:rFonts w:ascii="Times New Roman" w:eastAsia="Times New Roman" w:hAnsi="Times New Roman" w:cs="Times New Roman"/>
                <w:sz w:val="24"/>
                <w:szCs w:val="24"/>
                <w:lang w:eastAsia="en-GB"/>
              </w:rPr>
              <w:t>ygas filialas gauna. Planuoti 23</w:t>
            </w:r>
            <w:r w:rsidRPr="003A04ED">
              <w:rPr>
                <w:rFonts w:ascii="Times New Roman" w:eastAsia="Times New Roman" w:hAnsi="Times New Roman" w:cs="Times New Roman"/>
                <w:sz w:val="24"/>
                <w:szCs w:val="24"/>
                <w:lang w:eastAsia="en-GB"/>
              </w:rPr>
              <w:t xml:space="preserve"> renginiai buvo  pateikti viešinti bibliotekos svetainėje </w:t>
            </w:r>
            <w:hyperlink r:id="rId13" w:history="1">
              <w:r w:rsidRPr="003A04ED">
                <w:rPr>
                  <w:rStyle w:val="Hipersaitas"/>
                  <w:rFonts w:ascii="Times New Roman" w:eastAsia="Times New Roman" w:hAnsi="Times New Roman" w:cs="Times New Roman"/>
                  <w:sz w:val="24"/>
                  <w:szCs w:val="24"/>
                  <w:lang w:eastAsia="en-GB"/>
                </w:rPr>
                <w:t>www.jurbarko-rvb.lt</w:t>
              </w:r>
            </w:hyperlink>
            <w:r w:rsidR="003B73AF">
              <w:t xml:space="preserve"> ir Šimkaičių biblioteka.</w:t>
            </w:r>
            <w:r w:rsidRPr="003A04ED">
              <w:rPr>
                <w:rFonts w:ascii="Times New Roman" w:eastAsia="Times New Roman" w:hAnsi="Times New Roman" w:cs="Times New Roman"/>
                <w:sz w:val="24"/>
                <w:szCs w:val="24"/>
                <w:lang w:eastAsia="en-GB"/>
              </w:rPr>
              <w:t xml:space="preserve"> F</w:t>
            </w:r>
            <w:r w:rsidR="001D68D5">
              <w:rPr>
                <w:rFonts w:ascii="Times New Roman" w:eastAsia="Times New Roman" w:hAnsi="Times New Roman" w:cs="Times New Roman"/>
                <w:sz w:val="24"/>
                <w:szCs w:val="24"/>
                <w:lang w:eastAsia="en-GB"/>
              </w:rPr>
              <w:t>B sekėjų skaičius – 6</w:t>
            </w:r>
            <w:r w:rsidR="003B73AF">
              <w:rPr>
                <w:rFonts w:ascii="Times New Roman" w:eastAsia="Times New Roman" w:hAnsi="Times New Roman" w:cs="Times New Roman"/>
                <w:sz w:val="24"/>
                <w:szCs w:val="24"/>
                <w:lang w:eastAsia="en-GB"/>
              </w:rPr>
              <w:t>2</w:t>
            </w:r>
            <w:r w:rsidRPr="003A04ED">
              <w:rPr>
                <w:rFonts w:ascii="Times New Roman" w:eastAsia="Times New Roman" w:hAnsi="Times New Roman" w:cs="Times New Roman"/>
                <w:sz w:val="24"/>
                <w:szCs w:val="24"/>
                <w:lang w:eastAsia="en-GB"/>
              </w:rPr>
              <w:t xml:space="preserve">, įrašų peržiūrų skaičius – </w:t>
            </w:r>
            <w:r w:rsidR="003B73AF">
              <w:rPr>
                <w:rFonts w:ascii="Times New Roman" w:eastAsia="Times New Roman" w:hAnsi="Times New Roman" w:cs="Times New Roman"/>
                <w:sz w:val="24"/>
                <w:szCs w:val="24"/>
                <w:lang w:eastAsia="en-GB"/>
              </w:rPr>
              <w:t>5700</w:t>
            </w:r>
            <w:r w:rsidRPr="003A04ED">
              <w:rPr>
                <w:rFonts w:ascii="Times New Roman" w:eastAsia="Times New Roman" w:hAnsi="Times New Roman" w:cs="Times New Roman"/>
                <w:sz w:val="24"/>
                <w:szCs w:val="24"/>
                <w:lang w:eastAsia="en-GB"/>
              </w:rPr>
              <w:t>.</w:t>
            </w:r>
          </w:p>
          <w:p w:rsidR="0094574F" w:rsidRPr="00D94CF4" w:rsidRDefault="0094574F" w:rsidP="00C871CA">
            <w:pPr>
              <w:jc w:val="both"/>
              <w:rPr>
                <w:rFonts w:ascii="Arial" w:eastAsia="Times New Roman" w:hAnsi="Arial" w:cs="Arial"/>
                <w:lang w:eastAsia="en-GB"/>
              </w:rPr>
            </w:pPr>
          </w:p>
        </w:tc>
      </w:tr>
    </w:tbl>
    <w:p w:rsidR="00ED03D8" w:rsidRPr="00D94CF4" w:rsidRDefault="00ED03D8" w:rsidP="00C65BCE">
      <w:pPr>
        <w:spacing w:after="0" w:line="240" w:lineRule="auto"/>
        <w:jc w:val="both"/>
        <w:rPr>
          <w:rFonts w:ascii="Arial" w:eastAsia="Times New Roman" w:hAnsi="Arial" w:cs="Arial"/>
          <w:b/>
          <w:sz w:val="24"/>
          <w:szCs w:val="24"/>
          <w:lang w:eastAsia="en-GB"/>
        </w:rPr>
      </w:pPr>
    </w:p>
    <w:p w:rsidR="00EA1962" w:rsidRPr="00D94CF4" w:rsidRDefault="005211C5" w:rsidP="007A158A">
      <w:pPr>
        <w:spacing w:after="0" w:line="240" w:lineRule="auto"/>
        <w:jc w:val="center"/>
        <w:outlineLvl w:val="0"/>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III.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DOKUMENTŲ FONDAS</w:t>
      </w:r>
    </w:p>
    <w:p w:rsidR="007A158A" w:rsidRPr="00D94CF4" w:rsidRDefault="007A158A" w:rsidP="007A158A">
      <w:pPr>
        <w:spacing w:after="0" w:line="240" w:lineRule="auto"/>
        <w:jc w:val="both"/>
        <w:rPr>
          <w:rFonts w:ascii="Arial" w:eastAsia="Times New Roman" w:hAnsi="Arial" w:cs="Arial"/>
          <w:b/>
          <w:sz w:val="24"/>
          <w:szCs w:val="24"/>
          <w:lang w:eastAsia="en-GB"/>
        </w:rPr>
      </w:pPr>
    </w:p>
    <w:p w:rsidR="005211C5" w:rsidRPr="00D94CF4" w:rsidRDefault="00D94CF4" w:rsidP="0088674C">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3.1. Padalinio</w:t>
      </w:r>
      <w:r w:rsidR="005211C5" w:rsidRPr="00D94CF4">
        <w:rPr>
          <w:rFonts w:ascii="Arial" w:eastAsia="Times New Roman" w:hAnsi="Arial" w:cs="Arial"/>
          <w:b/>
          <w:sz w:val="24"/>
          <w:szCs w:val="24"/>
          <w:lang w:eastAsia="en-GB"/>
        </w:rPr>
        <w:t xml:space="preserve"> fondo statistika</w:t>
      </w:r>
    </w:p>
    <w:p w:rsidR="00EA1962" w:rsidRPr="00D94CF4" w:rsidRDefault="00C871CA" w:rsidP="00C871CA">
      <w:pPr>
        <w:spacing w:after="0" w:line="240" w:lineRule="auto"/>
        <w:jc w:val="both"/>
        <w:rPr>
          <w:rFonts w:ascii="Arial" w:eastAsia="Times New Roman" w:hAnsi="Arial" w:cs="Arial"/>
          <w:i/>
          <w:sz w:val="24"/>
          <w:szCs w:val="24"/>
          <w:lang w:eastAsia="en-GB"/>
        </w:rPr>
      </w:pPr>
      <w:r w:rsidRPr="00D94CF4">
        <w:rPr>
          <w:rFonts w:ascii="Arial" w:eastAsia="Times New Roman" w:hAnsi="Arial" w:cs="Arial"/>
          <w:i/>
          <w:sz w:val="24"/>
          <w:szCs w:val="24"/>
          <w:lang w:eastAsia="en-GB"/>
        </w:rPr>
        <w:t>(</w:t>
      </w:r>
      <w:r w:rsidR="005211C5" w:rsidRPr="00D94CF4">
        <w:rPr>
          <w:rFonts w:ascii="Arial" w:eastAsia="Times New Roman" w:hAnsi="Arial" w:cs="Arial"/>
          <w:i/>
          <w:sz w:val="24"/>
          <w:szCs w:val="24"/>
          <w:lang w:eastAsia="en-GB"/>
        </w:rPr>
        <w:t xml:space="preserve">Gautų ir nurašytų dokumentų skaičius, </w:t>
      </w:r>
      <w:r w:rsidR="00873C9E" w:rsidRPr="00D94CF4">
        <w:rPr>
          <w:rFonts w:ascii="Arial" w:eastAsia="Times New Roman" w:hAnsi="Arial" w:cs="Arial"/>
          <w:i/>
          <w:sz w:val="24"/>
          <w:szCs w:val="24"/>
          <w:lang w:eastAsia="en-GB"/>
        </w:rPr>
        <w:t>literatūros pasiskirstymas, jeigu yra galimybė paskaičiavimai – vienam gyventojui, vienam skaitytojui tenkančių dokumentų skaičius, palyginimas su ankstesniais metais. Dovanot</w:t>
      </w:r>
      <w:r w:rsidRPr="00D94CF4">
        <w:rPr>
          <w:rFonts w:ascii="Arial" w:eastAsia="Times New Roman" w:hAnsi="Arial" w:cs="Arial"/>
          <w:i/>
          <w:sz w:val="24"/>
          <w:szCs w:val="24"/>
          <w:lang w:eastAsia="en-GB"/>
        </w:rPr>
        <w:t>os knygos, jų gavimo būdai)</w:t>
      </w:r>
    </w:p>
    <w:tbl>
      <w:tblPr>
        <w:tblStyle w:val="Lentelstinklelis"/>
        <w:tblW w:w="0" w:type="auto"/>
        <w:tblLook w:val="04A0" w:firstRow="1" w:lastRow="0" w:firstColumn="1" w:lastColumn="0" w:noHBand="0" w:noVBand="1"/>
      </w:tblPr>
      <w:tblGrid>
        <w:gridCol w:w="9911"/>
      </w:tblGrid>
      <w:tr w:rsidR="00C871CA" w:rsidRPr="00D94CF4" w:rsidTr="00A76851">
        <w:tc>
          <w:tcPr>
            <w:tcW w:w="9911" w:type="dxa"/>
          </w:tcPr>
          <w:p w:rsidR="00A76851" w:rsidRDefault="004D7E1E" w:rsidP="00A76851">
            <w:pPr>
              <w:jc w:val="both"/>
              <w:rPr>
                <w:rFonts w:ascii="Times New Roman" w:eastAsia="Times New Roman" w:hAnsi="Times New Roman" w:cs="Times New Roman"/>
                <w:i/>
                <w:sz w:val="24"/>
                <w:szCs w:val="24"/>
                <w:lang w:eastAsia="en-GB"/>
              </w:rPr>
            </w:pPr>
            <w:r>
              <w:rPr>
                <w:rFonts w:ascii="Times New Roman" w:eastAsia="Times New Roman" w:hAnsi="Times New Roman" w:cs="Times New Roman"/>
                <w:sz w:val="24"/>
                <w:szCs w:val="24"/>
              </w:rPr>
              <w:t>2025</w:t>
            </w:r>
            <w:r w:rsidR="00A76851">
              <w:rPr>
                <w:rFonts w:ascii="Times New Roman" w:eastAsia="Times New Roman" w:hAnsi="Times New Roman" w:cs="Times New Roman"/>
                <w:sz w:val="24"/>
                <w:szCs w:val="24"/>
              </w:rPr>
              <w:t xml:space="preserve"> meta</w:t>
            </w:r>
            <w:r>
              <w:rPr>
                <w:rFonts w:ascii="Times New Roman" w:eastAsia="Times New Roman" w:hAnsi="Times New Roman" w:cs="Times New Roman"/>
                <w:sz w:val="24"/>
                <w:szCs w:val="24"/>
              </w:rPr>
              <w:t>is knygų biblioteka gavo  mažiau negu 2024</w:t>
            </w:r>
            <w:r w:rsidR="00A76851">
              <w:rPr>
                <w:rFonts w:ascii="Times New Roman" w:eastAsia="Times New Roman" w:hAnsi="Times New Roman" w:cs="Times New Roman"/>
                <w:sz w:val="24"/>
                <w:szCs w:val="24"/>
              </w:rPr>
              <w:t xml:space="preserve"> metais, spausdintos periodikos gavimas kito nežymiai. Knygų asortimentas išlieka platus, tad skaitytojai nesiskundžia jų pasirinkimu.</w:t>
            </w:r>
          </w:p>
          <w:p w:rsidR="00C871CA" w:rsidRDefault="00C871CA" w:rsidP="00C871CA">
            <w:pPr>
              <w:jc w:val="both"/>
              <w:rPr>
                <w:rFonts w:ascii="Arial" w:eastAsia="Times New Roman" w:hAnsi="Arial" w:cs="Arial"/>
                <w:lang w:eastAsia="en-GB"/>
              </w:rPr>
            </w:pPr>
          </w:p>
          <w:p w:rsidR="00A76851" w:rsidRPr="00D94CF4" w:rsidRDefault="00A76851" w:rsidP="00C871CA">
            <w:pPr>
              <w:jc w:val="both"/>
              <w:rPr>
                <w:rFonts w:ascii="Arial" w:eastAsia="Times New Roman" w:hAnsi="Arial" w:cs="Arial"/>
                <w:lang w:eastAsia="en-GB"/>
              </w:rPr>
            </w:pPr>
          </w:p>
        </w:tc>
      </w:tr>
      <w:tr w:rsidR="00A76851" w:rsidTr="00A76851">
        <w:tc>
          <w:tcPr>
            <w:tcW w:w="9911" w:type="dxa"/>
          </w:tcPr>
          <w:p w:rsidR="00A76851" w:rsidRDefault="00A76851" w:rsidP="00781404">
            <w:pPr>
              <w:spacing w:after="324"/>
              <w:jc w:val="both"/>
              <w:rPr>
                <w:rFonts w:ascii="Times New Roman" w:eastAsia="Times New Roman" w:hAnsi="Times New Roman" w:cs="Arial"/>
                <w:sz w:val="24"/>
                <w:szCs w:val="24"/>
                <w:lang w:val="en-US" w:eastAsia="lt-LT"/>
              </w:rPr>
            </w:pPr>
            <w:proofErr w:type="spellStart"/>
            <w:r>
              <w:rPr>
                <w:rFonts w:ascii="Times New Roman" w:eastAsia="Times New Roman" w:hAnsi="Times New Roman" w:cs="Arial"/>
                <w:sz w:val="24"/>
                <w:szCs w:val="24"/>
                <w:lang w:val="en-US" w:eastAsia="lt-LT"/>
              </w:rPr>
              <w:t>Fondo</w:t>
            </w:r>
            <w:proofErr w:type="spellEnd"/>
            <w:r>
              <w:rPr>
                <w:rFonts w:ascii="Times New Roman" w:eastAsia="Times New Roman" w:hAnsi="Times New Roman" w:cs="Arial"/>
                <w:sz w:val="24"/>
                <w:szCs w:val="24"/>
                <w:lang w:val="en-US" w:eastAsia="lt-LT"/>
              </w:rPr>
              <w:t xml:space="preserve"> </w:t>
            </w:r>
            <w:proofErr w:type="spellStart"/>
            <w:r>
              <w:rPr>
                <w:rFonts w:ascii="Times New Roman" w:eastAsia="Times New Roman" w:hAnsi="Times New Roman" w:cs="Arial"/>
                <w:sz w:val="24"/>
                <w:szCs w:val="24"/>
                <w:lang w:val="en-US" w:eastAsia="lt-LT"/>
              </w:rPr>
              <w:t>būklė</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A76851" w:rsidTr="00781404">
              <w:tc>
                <w:tcPr>
                  <w:tcW w:w="2130" w:type="dxa"/>
                  <w:tcBorders>
                    <w:top w:val="single" w:sz="4" w:space="0" w:color="auto"/>
                    <w:left w:val="single" w:sz="4" w:space="0" w:color="auto"/>
                    <w:bottom w:val="single" w:sz="4" w:space="0" w:color="auto"/>
                    <w:right w:val="single" w:sz="4" w:space="0" w:color="auto"/>
                  </w:tcBorders>
                </w:tcPr>
                <w:p w:rsidR="00A76851" w:rsidRDefault="004D7E1E" w:rsidP="00781404">
                  <w:pPr>
                    <w:spacing w:after="324" w:line="240" w:lineRule="auto"/>
                    <w:jc w:val="both"/>
                    <w:rPr>
                      <w:rFonts w:ascii="Times New Roman" w:eastAsia="Times New Roman" w:hAnsi="Times New Roman" w:cs="Times New Roman"/>
                      <w:sz w:val="24"/>
                      <w:szCs w:val="24"/>
                      <w:lang w:val="pl-PL"/>
                    </w:rPr>
                  </w:pPr>
                  <w:proofErr w:type="spellStart"/>
                  <w:r>
                    <w:rPr>
                      <w:rFonts w:ascii="Times New Roman" w:eastAsia="Times New Roman" w:hAnsi="Times New Roman" w:cs="Times New Roman"/>
                      <w:sz w:val="24"/>
                      <w:szCs w:val="24"/>
                      <w:lang w:val="pl-PL"/>
                    </w:rPr>
                    <w:t>Yra</w:t>
                  </w:r>
                  <w:proofErr w:type="spellEnd"/>
                  <w:r>
                    <w:rPr>
                      <w:rFonts w:ascii="Times New Roman" w:eastAsia="Times New Roman" w:hAnsi="Times New Roman" w:cs="Times New Roman"/>
                      <w:sz w:val="24"/>
                      <w:szCs w:val="24"/>
                      <w:lang w:val="pl-PL"/>
                    </w:rPr>
                    <w:t xml:space="preserve"> 2025</w:t>
                  </w:r>
                  <w:r w:rsidR="00A76851">
                    <w:rPr>
                      <w:rFonts w:ascii="Times New Roman" w:eastAsia="Times New Roman" w:hAnsi="Times New Roman" w:cs="Times New Roman"/>
                      <w:sz w:val="24"/>
                      <w:szCs w:val="24"/>
                      <w:lang w:val="pl-PL"/>
                    </w:rPr>
                    <w:t xml:space="preserve"> m. pra-</w:t>
                  </w:r>
                </w:p>
                <w:p w:rsidR="00A76851" w:rsidRDefault="00A76851" w:rsidP="00781404">
                  <w:pPr>
                    <w:spacing w:after="324" w:line="240" w:lineRule="auto"/>
                    <w:jc w:val="both"/>
                    <w:rPr>
                      <w:rFonts w:ascii="Times New Roman" w:eastAsia="Times New Roman" w:hAnsi="Times New Roman" w:cs="Times New Roman"/>
                      <w:sz w:val="24"/>
                      <w:szCs w:val="24"/>
                      <w:lang w:val="pl-PL"/>
                    </w:rPr>
                  </w:pPr>
                  <w:proofErr w:type="spellStart"/>
                  <w:proofErr w:type="gramStart"/>
                  <w:r>
                    <w:rPr>
                      <w:rFonts w:ascii="Times New Roman" w:eastAsia="Times New Roman" w:hAnsi="Times New Roman" w:cs="Times New Roman"/>
                      <w:sz w:val="24"/>
                      <w:szCs w:val="24"/>
                      <w:lang w:val="pl-PL"/>
                    </w:rPr>
                    <w:t>d</w:t>
                  </w:r>
                  <w:proofErr w:type="gramEnd"/>
                  <w:r>
                    <w:rPr>
                      <w:rFonts w:ascii="Times New Roman" w:eastAsia="Times New Roman" w:hAnsi="Times New Roman" w:cs="Times New Roman"/>
                      <w:sz w:val="24"/>
                      <w:szCs w:val="24"/>
                      <w:lang w:val="pl-PL"/>
                    </w:rPr>
                    <w:t>žioje</w:t>
                  </w:r>
                  <w:proofErr w:type="spellEnd"/>
                  <w:r>
                    <w:rPr>
                      <w:rFonts w:ascii="Times New Roman" w:eastAsia="Times New Roman" w:hAnsi="Times New Roman" w:cs="Times New Roman"/>
                      <w:sz w:val="24"/>
                      <w:szCs w:val="24"/>
                      <w:lang w:val="pl-PL"/>
                    </w:rPr>
                    <w:t xml:space="preserve"> </w:t>
                  </w:r>
                  <w:proofErr w:type="spellStart"/>
                  <w:r>
                    <w:rPr>
                      <w:rFonts w:ascii="Times New Roman" w:eastAsia="Times New Roman" w:hAnsi="Times New Roman" w:cs="Times New Roman"/>
                      <w:sz w:val="24"/>
                      <w:szCs w:val="24"/>
                      <w:lang w:val="pl-PL"/>
                    </w:rPr>
                    <w:t>fiz.</w:t>
                  </w:r>
                  <w:proofErr w:type="gramStart"/>
                  <w:r>
                    <w:rPr>
                      <w:rFonts w:ascii="Times New Roman" w:eastAsia="Times New Roman" w:hAnsi="Times New Roman" w:cs="Times New Roman"/>
                      <w:sz w:val="24"/>
                      <w:szCs w:val="24"/>
                      <w:lang w:val="pl-PL"/>
                    </w:rPr>
                    <w:t>vnt</w:t>
                  </w:r>
                  <w:proofErr w:type="spellEnd"/>
                  <w:proofErr w:type="gramEnd"/>
                  <w:r>
                    <w:rPr>
                      <w:rFonts w:ascii="Times New Roman" w:eastAsia="Times New Roman" w:hAnsi="Times New Roman" w:cs="Times New Roman"/>
                      <w:sz w:val="24"/>
                      <w:szCs w:val="24"/>
                      <w:lang w:val="pl-PL"/>
                    </w:rPr>
                    <w:t>.</w:t>
                  </w:r>
                </w:p>
                <w:p w:rsidR="00A76851" w:rsidRDefault="00A76851" w:rsidP="00781404">
                  <w:pPr>
                    <w:spacing w:after="324" w:line="240" w:lineRule="auto"/>
                    <w:jc w:val="both"/>
                    <w:rPr>
                      <w:rFonts w:ascii="Times New Roman" w:eastAsia="Times New Roman" w:hAnsi="Times New Roman" w:cs="Times New Roman"/>
                      <w:sz w:val="24"/>
                      <w:szCs w:val="24"/>
                      <w:lang w:val="pl-PL"/>
                    </w:rPr>
                  </w:pPr>
                </w:p>
              </w:tc>
              <w:tc>
                <w:tcPr>
                  <w:tcW w:w="2130" w:type="dxa"/>
                  <w:tcBorders>
                    <w:top w:val="single" w:sz="4" w:space="0" w:color="auto"/>
                    <w:left w:val="single" w:sz="4" w:space="0" w:color="auto"/>
                    <w:bottom w:val="single" w:sz="4" w:space="0" w:color="auto"/>
                    <w:right w:val="single" w:sz="4" w:space="0" w:color="auto"/>
                  </w:tcBorders>
                  <w:hideMark/>
                </w:tcPr>
                <w:p w:rsidR="00A76851" w:rsidRDefault="00A76851" w:rsidP="00781404">
                  <w:pPr>
                    <w:spacing w:after="324" w:line="240" w:lineRule="auto"/>
                    <w:jc w:val="both"/>
                    <w:rPr>
                      <w:rFonts w:ascii="Times New Roman" w:eastAsia="Times New Roman" w:hAnsi="Times New Roman" w:cs="Times New Roman"/>
                      <w:sz w:val="24"/>
                      <w:szCs w:val="24"/>
                      <w:lang w:val="en-US"/>
                    </w:rPr>
                  </w:pPr>
                  <w:proofErr w:type="spellStart"/>
                  <w:r>
                    <w:rPr>
                      <w:rFonts w:ascii="Times New Roman" w:eastAsia="Times New Roman" w:hAnsi="Times New Roman" w:cs="Times New Roman"/>
                      <w:sz w:val="24"/>
                      <w:szCs w:val="24"/>
                      <w:lang w:val="en-US"/>
                    </w:rPr>
                    <w:t>Gauta</w:t>
                  </w:r>
                  <w:proofErr w:type="spellEnd"/>
                  <w:r>
                    <w:rPr>
                      <w:rFonts w:ascii="Times New Roman" w:eastAsia="Times New Roman" w:hAnsi="Times New Roman" w:cs="Times New Roman"/>
                      <w:sz w:val="24"/>
                      <w:szCs w:val="24"/>
                      <w:lang w:val="en-US"/>
                    </w:rPr>
                    <w:t xml:space="preserve"> per </w:t>
                  </w:r>
                  <w:proofErr w:type="spellStart"/>
                  <w:r>
                    <w:rPr>
                      <w:rFonts w:ascii="Times New Roman" w:eastAsia="Times New Roman" w:hAnsi="Times New Roman" w:cs="Times New Roman"/>
                      <w:sz w:val="24"/>
                      <w:szCs w:val="24"/>
                      <w:lang w:val="en-US"/>
                    </w:rPr>
                    <w:t>metus</w:t>
                  </w:r>
                  <w:proofErr w:type="spellEnd"/>
                </w:p>
                <w:p w:rsidR="00A76851" w:rsidRDefault="00A76851" w:rsidP="00781404">
                  <w:pPr>
                    <w:spacing w:after="324" w:line="240" w:lineRule="auto"/>
                    <w:jc w:val="both"/>
                    <w:rPr>
                      <w:rFonts w:ascii="Times New Roman" w:eastAsia="Times New Roman" w:hAnsi="Times New Roman" w:cs="Times New Roman"/>
                      <w:sz w:val="24"/>
                      <w:szCs w:val="24"/>
                      <w:lang w:val="en-US"/>
                    </w:rPr>
                  </w:pPr>
                  <w:proofErr w:type="spellStart"/>
                  <w:r>
                    <w:rPr>
                      <w:rFonts w:ascii="Times New Roman" w:eastAsia="Times New Roman" w:hAnsi="Times New Roman" w:cs="Times New Roman"/>
                      <w:sz w:val="24"/>
                      <w:szCs w:val="24"/>
                      <w:lang w:val="en-US"/>
                    </w:rPr>
                    <w:t>fiz.vnt</w:t>
                  </w:r>
                  <w:proofErr w:type="spellEnd"/>
                  <w:r>
                    <w:rPr>
                      <w:rFonts w:ascii="Times New Roman" w:eastAsia="Times New Roman" w:hAnsi="Times New Roman" w:cs="Times New Roman"/>
                      <w:sz w:val="24"/>
                      <w:szCs w:val="24"/>
                      <w:lang w:val="en-US"/>
                    </w:rPr>
                    <w:t>.</w:t>
                  </w:r>
                </w:p>
              </w:tc>
              <w:tc>
                <w:tcPr>
                  <w:tcW w:w="2131" w:type="dxa"/>
                  <w:tcBorders>
                    <w:top w:val="single" w:sz="4" w:space="0" w:color="auto"/>
                    <w:left w:val="single" w:sz="4" w:space="0" w:color="auto"/>
                    <w:bottom w:val="single" w:sz="4" w:space="0" w:color="auto"/>
                    <w:right w:val="single" w:sz="4" w:space="0" w:color="auto"/>
                  </w:tcBorders>
                  <w:hideMark/>
                </w:tcPr>
                <w:p w:rsidR="00A76851" w:rsidRDefault="00A76851" w:rsidP="00781404">
                  <w:pPr>
                    <w:spacing w:after="324" w:line="240" w:lineRule="auto"/>
                    <w:jc w:val="both"/>
                    <w:rPr>
                      <w:rFonts w:ascii="Times New Roman" w:eastAsia="Times New Roman" w:hAnsi="Times New Roman" w:cs="Times New Roman"/>
                      <w:sz w:val="24"/>
                      <w:szCs w:val="24"/>
                      <w:lang w:val="en-US"/>
                    </w:rPr>
                  </w:pPr>
                  <w:proofErr w:type="spellStart"/>
                  <w:r>
                    <w:rPr>
                      <w:rFonts w:ascii="Times New Roman" w:eastAsia="Times New Roman" w:hAnsi="Times New Roman" w:cs="Times New Roman"/>
                      <w:sz w:val="24"/>
                      <w:szCs w:val="24"/>
                      <w:lang w:val="en-US"/>
                    </w:rPr>
                    <w:t>Nurašyta</w:t>
                  </w:r>
                  <w:proofErr w:type="spellEnd"/>
                  <w:r>
                    <w:rPr>
                      <w:rFonts w:ascii="Times New Roman" w:eastAsia="Times New Roman" w:hAnsi="Times New Roman" w:cs="Times New Roman"/>
                      <w:sz w:val="24"/>
                      <w:szCs w:val="24"/>
                      <w:lang w:val="en-US"/>
                    </w:rPr>
                    <w:t xml:space="preserve"> per me</w:t>
                  </w:r>
                </w:p>
                <w:p w:rsidR="00A76851" w:rsidRDefault="00A76851" w:rsidP="00781404">
                  <w:pPr>
                    <w:spacing w:after="324" w:line="240" w:lineRule="auto"/>
                    <w:jc w:val="both"/>
                    <w:rPr>
                      <w:rFonts w:ascii="Times New Roman" w:eastAsia="Times New Roman" w:hAnsi="Times New Roman" w:cs="Times New Roman"/>
                      <w:sz w:val="24"/>
                      <w:szCs w:val="24"/>
                      <w:lang w:val="en-US"/>
                    </w:rPr>
                  </w:pPr>
                  <w:proofErr w:type="spellStart"/>
                  <w:r>
                    <w:rPr>
                      <w:rFonts w:ascii="Times New Roman" w:eastAsia="Times New Roman" w:hAnsi="Times New Roman" w:cs="Times New Roman"/>
                      <w:sz w:val="24"/>
                      <w:szCs w:val="24"/>
                      <w:lang w:val="en-US"/>
                    </w:rPr>
                    <w:t>tus</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fiz</w:t>
                  </w:r>
                  <w:proofErr w:type="spellEnd"/>
                  <w:r>
                    <w:rPr>
                      <w:rFonts w:ascii="Times New Roman" w:eastAsia="Times New Roman" w:hAnsi="Times New Roman" w:cs="Times New Roman"/>
                      <w:sz w:val="24"/>
                      <w:szCs w:val="24"/>
                      <w:lang w:val="en-US"/>
                    </w:rPr>
                    <w:t xml:space="preserve">. </w:t>
                  </w:r>
                  <w:proofErr w:type="spellStart"/>
                  <w:r>
                    <w:rPr>
                      <w:rFonts w:ascii="Times New Roman" w:eastAsia="Times New Roman" w:hAnsi="Times New Roman" w:cs="Times New Roman"/>
                      <w:sz w:val="24"/>
                      <w:szCs w:val="24"/>
                      <w:lang w:val="en-US"/>
                    </w:rPr>
                    <w:t>vnt</w:t>
                  </w:r>
                  <w:proofErr w:type="spellEnd"/>
                  <w:r>
                    <w:rPr>
                      <w:rFonts w:ascii="Times New Roman" w:eastAsia="Times New Roman" w:hAnsi="Times New Roman" w:cs="Times New Roman"/>
                      <w:sz w:val="24"/>
                      <w:szCs w:val="24"/>
                      <w:lang w:val="en-US"/>
                    </w:rPr>
                    <w:t>.</w:t>
                  </w:r>
                </w:p>
              </w:tc>
              <w:tc>
                <w:tcPr>
                  <w:tcW w:w="2131" w:type="dxa"/>
                  <w:tcBorders>
                    <w:top w:val="single" w:sz="4" w:space="0" w:color="auto"/>
                    <w:left w:val="single" w:sz="4" w:space="0" w:color="auto"/>
                    <w:bottom w:val="single" w:sz="4" w:space="0" w:color="auto"/>
                    <w:right w:val="single" w:sz="4" w:space="0" w:color="auto"/>
                  </w:tcBorders>
                  <w:hideMark/>
                </w:tcPr>
                <w:p w:rsidR="00A76851" w:rsidRDefault="004D7E1E" w:rsidP="00781404">
                  <w:pPr>
                    <w:spacing w:after="324" w:line="240" w:lineRule="auto"/>
                    <w:jc w:val="both"/>
                    <w:rPr>
                      <w:rFonts w:ascii="Times New Roman" w:eastAsia="Times New Roman" w:hAnsi="Times New Roman" w:cs="Times New Roman"/>
                      <w:sz w:val="24"/>
                      <w:szCs w:val="24"/>
                      <w:lang w:val="pl-PL"/>
                    </w:rPr>
                  </w:pPr>
                  <w:proofErr w:type="spellStart"/>
                  <w:r>
                    <w:rPr>
                      <w:rFonts w:ascii="Times New Roman" w:eastAsia="Times New Roman" w:hAnsi="Times New Roman" w:cs="Times New Roman"/>
                      <w:sz w:val="24"/>
                      <w:szCs w:val="24"/>
                      <w:lang w:val="pl-PL"/>
                    </w:rPr>
                    <w:t>Yra</w:t>
                  </w:r>
                  <w:proofErr w:type="spellEnd"/>
                  <w:r>
                    <w:rPr>
                      <w:rFonts w:ascii="Times New Roman" w:eastAsia="Times New Roman" w:hAnsi="Times New Roman" w:cs="Times New Roman"/>
                      <w:sz w:val="24"/>
                      <w:szCs w:val="24"/>
                      <w:lang w:val="pl-PL"/>
                    </w:rPr>
                    <w:t xml:space="preserve"> 2025</w:t>
                  </w:r>
                  <w:r w:rsidR="00A76851">
                    <w:rPr>
                      <w:rFonts w:ascii="Times New Roman" w:eastAsia="Times New Roman" w:hAnsi="Times New Roman" w:cs="Times New Roman"/>
                      <w:sz w:val="24"/>
                      <w:szCs w:val="24"/>
                      <w:lang w:val="pl-PL"/>
                    </w:rPr>
                    <w:t xml:space="preserve"> m. </w:t>
                  </w:r>
                </w:p>
                <w:p w:rsidR="00A76851" w:rsidRDefault="00A76851" w:rsidP="00781404">
                  <w:pPr>
                    <w:spacing w:after="324" w:line="240" w:lineRule="auto"/>
                    <w:jc w:val="both"/>
                    <w:rPr>
                      <w:rFonts w:ascii="Times New Roman" w:eastAsia="Times New Roman" w:hAnsi="Times New Roman" w:cs="Times New Roman"/>
                      <w:sz w:val="24"/>
                      <w:szCs w:val="24"/>
                      <w:lang w:val="pl-PL"/>
                    </w:rPr>
                  </w:pPr>
                  <w:proofErr w:type="spellStart"/>
                  <w:proofErr w:type="gramStart"/>
                  <w:r>
                    <w:rPr>
                      <w:rFonts w:ascii="Times New Roman" w:eastAsia="Times New Roman" w:hAnsi="Times New Roman" w:cs="Times New Roman"/>
                      <w:sz w:val="24"/>
                      <w:szCs w:val="24"/>
                      <w:lang w:val="pl-PL"/>
                    </w:rPr>
                    <w:t>pabaigoje</w:t>
                  </w:r>
                  <w:proofErr w:type="spellEnd"/>
                  <w:proofErr w:type="gramEnd"/>
                </w:p>
                <w:p w:rsidR="00A76851" w:rsidRDefault="00A76851" w:rsidP="00781404">
                  <w:pPr>
                    <w:spacing w:after="324" w:line="240" w:lineRule="auto"/>
                    <w:jc w:val="both"/>
                    <w:rPr>
                      <w:rFonts w:ascii="Times New Roman" w:eastAsia="Times New Roman" w:hAnsi="Times New Roman" w:cs="Times New Roman"/>
                      <w:sz w:val="24"/>
                      <w:szCs w:val="24"/>
                      <w:lang w:val="pl-PL"/>
                    </w:rPr>
                  </w:pPr>
                  <w:proofErr w:type="gramStart"/>
                  <w:r>
                    <w:rPr>
                      <w:rFonts w:ascii="Times New Roman" w:eastAsia="Times New Roman" w:hAnsi="Times New Roman" w:cs="Times New Roman"/>
                      <w:sz w:val="24"/>
                      <w:szCs w:val="24"/>
                      <w:lang w:val="pl-PL"/>
                    </w:rPr>
                    <w:t>fiz</w:t>
                  </w:r>
                  <w:proofErr w:type="gramEnd"/>
                  <w:r>
                    <w:rPr>
                      <w:rFonts w:ascii="Times New Roman" w:eastAsia="Times New Roman" w:hAnsi="Times New Roman" w:cs="Times New Roman"/>
                      <w:sz w:val="24"/>
                      <w:szCs w:val="24"/>
                      <w:lang w:val="pl-PL"/>
                    </w:rPr>
                    <w:t xml:space="preserve">. </w:t>
                  </w:r>
                  <w:proofErr w:type="spellStart"/>
                  <w:proofErr w:type="gramStart"/>
                  <w:r>
                    <w:rPr>
                      <w:rFonts w:ascii="Times New Roman" w:eastAsia="Times New Roman" w:hAnsi="Times New Roman" w:cs="Times New Roman"/>
                      <w:sz w:val="24"/>
                      <w:szCs w:val="24"/>
                      <w:lang w:val="pl-PL"/>
                    </w:rPr>
                    <w:t>vnt</w:t>
                  </w:r>
                  <w:proofErr w:type="spellEnd"/>
                  <w:proofErr w:type="gramEnd"/>
                  <w:r>
                    <w:rPr>
                      <w:rFonts w:ascii="Times New Roman" w:eastAsia="Times New Roman" w:hAnsi="Times New Roman" w:cs="Times New Roman"/>
                      <w:sz w:val="24"/>
                      <w:szCs w:val="24"/>
                      <w:lang w:val="pl-PL"/>
                    </w:rPr>
                    <w:t>.</w:t>
                  </w:r>
                </w:p>
              </w:tc>
            </w:tr>
            <w:tr w:rsidR="00A76851" w:rsidTr="00781404">
              <w:tc>
                <w:tcPr>
                  <w:tcW w:w="2130" w:type="dxa"/>
                  <w:tcBorders>
                    <w:top w:val="single" w:sz="4" w:space="0" w:color="auto"/>
                    <w:left w:val="single" w:sz="4" w:space="0" w:color="auto"/>
                    <w:bottom w:val="single" w:sz="4" w:space="0" w:color="auto"/>
                    <w:right w:val="single" w:sz="4" w:space="0" w:color="auto"/>
                  </w:tcBorders>
                  <w:hideMark/>
                </w:tcPr>
                <w:p w:rsidR="00A76851" w:rsidRDefault="004D7E1E" w:rsidP="00781404">
                  <w:pPr>
                    <w:spacing w:after="324" w:line="240" w:lineRule="auto"/>
                    <w:jc w:val="both"/>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PL"/>
                    </w:rPr>
                    <w:t>4711</w:t>
                  </w:r>
                </w:p>
              </w:tc>
              <w:tc>
                <w:tcPr>
                  <w:tcW w:w="2130" w:type="dxa"/>
                  <w:tcBorders>
                    <w:top w:val="single" w:sz="4" w:space="0" w:color="auto"/>
                    <w:left w:val="single" w:sz="4" w:space="0" w:color="auto"/>
                    <w:bottom w:val="single" w:sz="4" w:space="0" w:color="auto"/>
                    <w:right w:val="single" w:sz="4" w:space="0" w:color="auto"/>
                  </w:tcBorders>
                  <w:hideMark/>
                </w:tcPr>
                <w:p w:rsidR="00A76851" w:rsidRDefault="004D7E1E" w:rsidP="00781404">
                  <w:pPr>
                    <w:spacing w:after="324"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272</w:t>
                  </w:r>
                </w:p>
              </w:tc>
              <w:tc>
                <w:tcPr>
                  <w:tcW w:w="2131" w:type="dxa"/>
                  <w:tcBorders>
                    <w:top w:val="single" w:sz="4" w:space="0" w:color="auto"/>
                    <w:left w:val="single" w:sz="4" w:space="0" w:color="auto"/>
                    <w:bottom w:val="single" w:sz="4" w:space="0" w:color="auto"/>
                    <w:right w:val="single" w:sz="4" w:space="0" w:color="auto"/>
                  </w:tcBorders>
                  <w:hideMark/>
                </w:tcPr>
                <w:p w:rsidR="00A76851" w:rsidRDefault="004D7E1E" w:rsidP="00781404">
                  <w:pPr>
                    <w:spacing w:after="324"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212</w:t>
                  </w:r>
                </w:p>
              </w:tc>
              <w:tc>
                <w:tcPr>
                  <w:tcW w:w="2131" w:type="dxa"/>
                  <w:tcBorders>
                    <w:top w:val="single" w:sz="4" w:space="0" w:color="auto"/>
                    <w:left w:val="single" w:sz="4" w:space="0" w:color="auto"/>
                    <w:bottom w:val="single" w:sz="4" w:space="0" w:color="auto"/>
                    <w:right w:val="single" w:sz="4" w:space="0" w:color="auto"/>
                  </w:tcBorders>
                  <w:hideMark/>
                </w:tcPr>
                <w:p w:rsidR="00A76851" w:rsidRDefault="004D7E1E" w:rsidP="00781404">
                  <w:pPr>
                    <w:spacing w:after="324" w:line="240" w:lineRule="auto"/>
                    <w:jc w:val="both"/>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PL"/>
                    </w:rPr>
                    <w:t>4771</w:t>
                  </w:r>
                </w:p>
              </w:tc>
            </w:tr>
          </w:tbl>
          <w:p w:rsidR="00A76851" w:rsidRDefault="00A76851" w:rsidP="00781404">
            <w:pPr>
              <w:spacing w:after="324"/>
              <w:jc w:val="both"/>
              <w:rPr>
                <w:rFonts w:ascii="Times New Roman" w:eastAsia="Times New Roman" w:hAnsi="Times New Roman" w:cs="Times New Roman"/>
                <w:b/>
                <w:sz w:val="28"/>
                <w:szCs w:val="24"/>
                <w:lang w:val="en-US"/>
              </w:rPr>
            </w:pPr>
          </w:p>
          <w:p w:rsidR="00A76851" w:rsidRDefault="00A76851" w:rsidP="00781404">
            <w:pPr>
              <w:spacing w:after="324"/>
              <w:jc w:val="both"/>
              <w:rPr>
                <w:rFonts w:ascii="Times New Roman" w:eastAsia="Times New Roman" w:hAnsi="Times New Roman" w:cs="Times New Roman"/>
                <w:sz w:val="28"/>
                <w:szCs w:val="24"/>
              </w:rPr>
            </w:pPr>
          </w:p>
          <w:p w:rsidR="00063599" w:rsidRPr="00DB3E1D" w:rsidRDefault="00063599" w:rsidP="00781404">
            <w:pPr>
              <w:spacing w:after="324"/>
              <w:jc w:val="both"/>
              <w:rPr>
                <w:rFonts w:ascii="Times New Roman" w:eastAsia="Times New Roman" w:hAnsi="Times New Roman" w:cs="Times New Roman"/>
                <w:sz w:val="28"/>
                <w:szCs w:val="24"/>
              </w:rPr>
            </w:pPr>
          </w:p>
          <w:p w:rsidR="00A76851" w:rsidRPr="00DB3E1D" w:rsidRDefault="00A76851" w:rsidP="00781404">
            <w:pPr>
              <w:spacing w:after="324"/>
              <w:jc w:val="both"/>
              <w:rPr>
                <w:rFonts w:ascii="Times New Roman" w:eastAsia="Times New Roman" w:hAnsi="Times New Roman" w:cs="Times New Roman"/>
                <w:sz w:val="24"/>
                <w:szCs w:val="24"/>
              </w:rPr>
            </w:pPr>
            <w:r w:rsidRPr="00DB3E1D">
              <w:rPr>
                <w:rFonts w:ascii="Times New Roman" w:eastAsia="Times New Roman" w:hAnsi="Times New Roman" w:cs="Times New Roman"/>
                <w:sz w:val="28"/>
                <w:szCs w:val="24"/>
              </w:rPr>
              <w:t xml:space="preserve">                                 </w:t>
            </w:r>
            <w:r w:rsidRPr="00DB3E1D">
              <w:rPr>
                <w:rFonts w:ascii="Times New Roman" w:eastAsia="Times New Roman" w:hAnsi="Times New Roman" w:cs="Times New Roman"/>
                <w:sz w:val="24"/>
                <w:szCs w:val="24"/>
              </w:rPr>
              <w:t>Gauta naujų knygų ir periodikos</w:t>
            </w:r>
          </w:p>
          <w:p w:rsidR="00A76851" w:rsidRPr="00DB3E1D" w:rsidRDefault="00A76851" w:rsidP="00781404">
            <w:pPr>
              <w:spacing w:after="324"/>
              <w:jc w:val="both"/>
              <w:rPr>
                <w:rFonts w:ascii="Times New Roman" w:eastAsia="Times New Roman" w:hAnsi="Times New Roman" w:cs="Times New Roman"/>
                <w:b/>
                <w:sz w:val="28"/>
                <w:szCs w:val="28"/>
                <w:u w:val="single"/>
              </w:rPr>
            </w:pPr>
            <w:r w:rsidRPr="00DB3E1D">
              <w:rPr>
                <w:rFonts w:ascii="Times New Roman" w:eastAsia="Times New Roman" w:hAnsi="Times New Roman" w:cs="Times New Roman"/>
                <w:sz w:val="28"/>
                <w:szCs w:val="28"/>
              </w:rPr>
              <w:t xml:space="preserve">               </w:t>
            </w:r>
            <w:r w:rsidRPr="00DB3E1D">
              <w:rPr>
                <w:rFonts w:ascii="Times New Roman" w:eastAsia="Times New Roman" w:hAnsi="Times New Roman" w:cs="Times New Roman"/>
                <w:noProof/>
                <w:sz w:val="28"/>
                <w:szCs w:val="24"/>
                <w:lang w:eastAsia="lt-LT"/>
              </w:rPr>
              <w:drawing>
                <wp:inline distT="0" distB="0" distL="0" distR="0" wp14:anchorId="25FBCAE5" wp14:editId="47A37787">
                  <wp:extent cx="3686175" cy="1885950"/>
                  <wp:effectExtent l="0" t="0" r="9525" b="0"/>
                  <wp:docPr id="1" name="Diagrama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76851" w:rsidRDefault="00A76851" w:rsidP="00781404">
            <w:pPr>
              <w:spacing w:after="324"/>
              <w:jc w:val="both"/>
              <w:rPr>
                <w:rFonts w:ascii="Times New Roman" w:eastAsia="Times New Roman" w:hAnsi="Times New Roman" w:cs="Times New Roman"/>
                <w:sz w:val="24"/>
                <w:szCs w:val="24"/>
              </w:rPr>
            </w:pPr>
            <w:r w:rsidRPr="00DB3E1D">
              <w:rPr>
                <w:rFonts w:ascii="Times New Roman" w:eastAsia="Times New Roman" w:hAnsi="Times New Roman" w:cs="Times New Roman"/>
                <w:sz w:val="24"/>
                <w:szCs w:val="24"/>
              </w:rPr>
              <w:lastRenderedPageBreak/>
              <w:t>Fon</w:t>
            </w:r>
            <w:r w:rsidR="000147D6">
              <w:rPr>
                <w:rFonts w:ascii="Times New Roman" w:eastAsia="Times New Roman" w:hAnsi="Times New Roman" w:cs="Times New Roman"/>
                <w:sz w:val="24"/>
                <w:szCs w:val="24"/>
              </w:rPr>
              <w:t>de grožinės literatūros yra 3712</w:t>
            </w:r>
            <w:r w:rsidRPr="00DB3E1D">
              <w:rPr>
                <w:rFonts w:ascii="Times New Roman" w:eastAsia="Times New Roman" w:hAnsi="Times New Roman" w:cs="Times New Roman"/>
                <w:sz w:val="24"/>
                <w:szCs w:val="24"/>
              </w:rPr>
              <w:t xml:space="preserve"> egz. ir sudaro</w:t>
            </w:r>
            <w:r>
              <w:rPr>
                <w:rFonts w:ascii="Times New Roman" w:eastAsia="Times New Roman" w:hAnsi="Times New Roman" w:cs="Times New Roman"/>
                <w:sz w:val="24"/>
                <w:szCs w:val="24"/>
              </w:rPr>
              <w:t xml:space="preserve"> 7</w:t>
            </w:r>
            <w:r w:rsidR="002A1A53">
              <w:rPr>
                <w:rFonts w:ascii="Times New Roman" w:eastAsia="Times New Roman" w:hAnsi="Times New Roman" w:cs="Times New Roman"/>
                <w:sz w:val="24"/>
                <w:szCs w:val="24"/>
              </w:rPr>
              <w:t>7,</w:t>
            </w:r>
            <w:r w:rsidR="000147D6">
              <w:rPr>
                <w:rFonts w:ascii="Times New Roman" w:eastAsia="Times New Roman" w:hAnsi="Times New Roman" w:cs="Times New Roman"/>
                <w:sz w:val="24"/>
                <w:szCs w:val="24"/>
              </w:rPr>
              <w:t>8</w:t>
            </w:r>
            <w:r w:rsidRPr="00DB3E1D">
              <w:rPr>
                <w:rFonts w:ascii="Times New Roman" w:eastAsia="Times New Roman" w:hAnsi="Times New Roman" w:cs="Times New Roman"/>
                <w:sz w:val="24"/>
                <w:szCs w:val="24"/>
              </w:rPr>
              <w:t xml:space="preserve"> </w:t>
            </w:r>
            <w:r w:rsidR="002A1A53">
              <w:rPr>
                <w:rFonts w:ascii="Times New Roman" w:eastAsia="Times New Roman" w:hAnsi="Times New Roman" w:cs="Times New Roman"/>
                <w:sz w:val="24"/>
                <w:szCs w:val="24"/>
              </w:rPr>
              <w:t>procentus</w:t>
            </w:r>
            <w:r w:rsidRPr="00DB3E1D">
              <w:rPr>
                <w:rFonts w:ascii="Times New Roman" w:eastAsia="Times New Roman" w:hAnsi="Times New Roman" w:cs="Times New Roman"/>
                <w:sz w:val="24"/>
                <w:szCs w:val="24"/>
              </w:rPr>
              <w:t xml:space="preserve">. Šakinės literatūros yra </w:t>
            </w:r>
            <w:r>
              <w:rPr>
                <w:rFonts w:ascii="Times New Roman" w:eastAsia="Times New Roman" w:hAnsi="Times New Roman" w:cs="Times New Roman"/>
                <w:sz w:val="24"/>
                <w:szCs w:val="24"/>
              </w:rPr>
              <w:t>1</w:t>
            </w:r>
            <w:r w:rsidR="002A1A53">
              <w:rPr>
                <w:rFonts w:ascii="Times New Roman" w:eastAsia="Times New Roman" w:hAnsi="Times New Roman" w:cs="Times New Roman"/>
                <w:sz w:val="24"/>
                <w:szCs w:val="24"/>
              </w:rPr>
              <w:t>080</w:t>
            </w:r>
            <w:r>
              <w:rPr>
                <w:rFonts w:ascii="Times New Roman" w:eastAsia="Times New Roman" w:hAnsi="Times New Roman" w:cs="Times New Roman"/>
                <w:sz w:val="24"/>
                <w:szCs w:val="24"/>
              </w:rPr>
              <w:t xml:space="preserve"> egz. ir sudaro 2</w:t>
            </w:r>
            <w:r w:rsidR="002A1A53">
              <w:rPr>
                <w:rFonts w:ascii="Times New Roman" w:eastAsia="Times New Roman" w:hAnsi="Times New Roman" w:cs="Times New Roman"/>
                <w:sz w:val="24"/>
                <w:szCs w:val="24"/>
              </w:rPr>
              <w:t>2</w:t>
            </w:r>
            <w:r w:rsidR="000147D6">
              <w:rPr>
                <w:rFonts w:ascii="Times New Roman" w:eastAsia="Times New Roman" w:hAnsi="Times New Roman" w:cs="Times New Roman"/>
                <w:sz w:val="24"/>
                <w:szCs w:val="24"/>
              </w:rPr>
              <w:t>,2</w:t>
            </w:r>
            <w:r w:rsidRPr="00DB3E1D">
              <w:rPr>
                <w:rFonts w:ascii="Times New Roman" w:eastAsia="Times New Roman" w:hAnsi="Times New Roman" w:cs="Times New Roman"/>
                <w:sz w:val="24"/>
                <w:szCs w:val="24"/>
              </w:rPr>
              <w:t xml:space="preserve"> </w:t>
            </w:r>
            <w:r w:rsidR="002A1A53">
              <w:rPr>
                <w:rFonts w:ascii="Times New Roman" w:eastAsia="Times New Roman" w:hAnsi="Times New Roman" w:cs="Times New Roman"/>
                <w:sz w:val="24"/>
                <w:szCs w:val="24"/>
              </w:rPr>
              <w:t>procento</w:t>
            </w:r>
            <w:r w:rsidRPr="00DB3E1D">
              <w:rPr>
                <w:rFonts w:ascii="Times New Roman" w:eastAsia="Times New Roman" w:hAnsi="Times New Roman" w:cs="Times New Roman"/>
                <w:sz w:val="24"/>
                <w:szCs w:val="24"/>
              </w:rPr>
              <w:t xml:space="preserve">. Vienam gyventojui tenka </w:t>
            </w:r>
            <w:r w:rsidR="000147D6">
              <w:rPr>
                <w:rFonts w:ascii="Times New Roman" w:eastAsia="Times New Roman" w:hAnsi="Times New Roman" w:cs="Times New Roman"/>
                <w:sz w:val="24"/>
                <w:szCs w:val="24"/>
              </w:rPr>
              <w:t>8,2</w:t>
            </w:r>
            <w:r>
              <w:rPr>
                <w:rFonts w:ascii="Times New Roman" w:eastAsia="Times New Roman" w:hAnsi="Times New Roman" w:cs="Times New Roman"/>
                <w:sz w:val="24"/>
                <w:szCs w:val="24"/>
              </w:rPr>
              <w:t xml:space="preserve"> knygų, vienam skaitytojui – </w:t>
            </w:r>
            <w:r w:rsidR="00BB5914">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000147D6">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knygų.</w:t>
            </w:r>
          </w:p>
          <w:p w:rsidR="00A76851" w:rsidRPr="00DB3E1D" w:rsidRDefault="00A76851" w:rsidP="00781404">
            <w:pPr>
              <w:spacing w:after="32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Bibliotekai</w:t>
            </w:r>
            <w:r w:rsidR="00BB5914">
              <w:rPr>
                <w:rFonts w:ascii="Times New Roman" w:eastAsia="Times New Roman" w:hAnsi="Times New Roman" w:cs="Times New Roman"/>
                <w:sz w:val="24"/>
                <w:szCs w:val="24"/>
              </w:rPr>
              <w:t xml:space="preserve"> lankytojai dovanojo knygų už</w:t>
            </w:r>
            <w:r w:rsidR="000147D6">
              <w:rPr>
                <w:rFonts w:ascii="Times New Roman" w:eastAsia="Times New Roman" w:hAnsi="Times New Roman" w:cs="Times New Roman"/>
                <w:sz w:val="24"/>
                <w:szCs w:val="24"/>
              </w:rPr>
              <w:t xml:space="preserve"> 45</w:t>
            </w:r>
            <w:r>
              <w:rPr>
                <w:rFonts w:ascii="Times New Roman" w:eastAsia="Times New Roman" w:hAnsi="Times New Roman" w:cs="Times New Roman"/>
                <w:sz w:val="24"/>
                <w:szCs w:val="24"/>
              </w:rPr>
              <w:t xml:space="preserve"> eurus. Nurašomos daugiausia pasenusio turinio  knygos. Vieną kitą knygą sugadina arba pradangina skaitytojai, bet nuolat yra peržiūrimi išdavimai, ir skolininkai raginami nedelsti</w:t>
            </w:r>
            <w:r w:rsidR="000147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kad vėliau nekiltų problemų dėl grąžinimo.</w:t>
            </w:r>
            <w:r>
              <w:rPr>
                <w:rFonts w:ascii="Times New Roman" w:eastAsia="Times New Roman" w:hAnsi="Times New Roman" w:cs="Times New Roman"/>
                <w:sz w:val="28"/>
                <w:szCs w:val="24"/>
              </w:rPr>
              <w:t xml:space="preserve">                 </w:t>
            </w:r>
          </w:p>
          <w:p w:rsidR="00A76851" w:rsidRDefault="00A76851" w:rsidP="00781404">
            <w:pPr>
              <w:spacing w:after="324"/>
              <w:jc w:val="both"/>
              <w:rPr>
                <w:rFonts w:ascii="Times New Roman" w:eastAsia="Times New Roman" w:hAnsi="Times New Roman" w:cs="Times New Roman"/>
                <w:b/>
                <w:sz w:val="28"/>
                <w:szCs w:val="24"/>
                <w:lang w:val="en-US"/>
              </w:rPr>
            </w:pPr>
          </w:p>
          <w:p w:rsidR="00A76851" w:rsidRDefault="00A76851" w:rsidP="00781404">
            <w:pPr>
              <w:spacing w:after="324"/>
              <w:jc w:val="both"/>
              <w:rPr>
                <w:rFonts w:ascii="Times New Roman" w:eastAsia="Times New Roman" w:hAnsi="Times New Roman" w:cs="Times New Roman"/>
                <w:b/>
                <w:sz w:val="28"/>
                <w:szCs w:val="24"/>
                <w:lang w:val="en-US"/>
              </w:rPr>
            </w:pPr>
          </w:p>
          <w:p w:rsidR="00A76851" w:rsidRDefault="00A76851" w:rsidP="00781404">
            <w:pPr>
              <w:jc w:val="both"/>
              <w:rPr>
                <w:rFonts w:ascii="Times New Roman" w:eastAsia="Times New Roman" w:hAnsi="Times New Roman" w:cs="Times New Roman"/>
                <w:sz w:val="24"/>
                <w:szCs w:val="24"/>
                <w:lang w:eastAsia="en-GB"/>
              </w:rPr>
            </w:pPr>
          </w:p>
        </w:tc>
      </w:tr>
    </w:tbl>
    <w:p w:rsidR="007A158A" w:rsidRPr="00D94CF4" w:rsidRDefault="00EA1962" w:rsidP="007A158A">
      <w:pPr>
        <w:spacing w:after="0" w:line="240" w:lineRule="auto"/>
        <w:jc w:val="both"/>
        <w:rPr>
          <w:rFonts w:ascii="Arial" w:eastAsia="Times New Roman" w:hAnsi="Arial" w:cs="Arial"/>
          <w:sz w:val="24"/>
          <w:szCs w:val="24"/>
          <w:lang w:eastAsia="en-GB"/>
        </w:rPr>
      </w:pPr>
      <w:r w:rsidRPr="00D94CF4">
        <w:rPr>
          <w:rFonts w:ascii="Arial" w:eastAsia="Times New Roman" w:hAnsi="Arial" w:cs="Arial"/>
          <w:sz w:val="24"/>
          <w:szCs w:val="24"/>
          <w:lang w:eastAsia="en-GB"/>
        </w:rPr>
        <w:lastRenderedPageBreak/>
        <w:tab/>
      </w:r>
    </w:p>
    <w:p w:rsidR="00EA1962" w:rsidRPr="00D94CF4" w:rsidRDefault="0088674C" w:rsidP="007A158A">
      <w:pPr>
        <w:spacing w:after="0" w:line="240" w:lineRule="auto"/>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IV.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DARBUOTOJA</w:t>
      </w:r>
      <w:r w:rsidR="008D50D3" w:rsidRPr="00D94CF4">
        <w:rPr>
          <w:rFonts w:ascii="Arial" w:eastAsia="Times New Roman" w:hAnsi="Arial" w:cs="Arial"/>
          <w:b/>
          <w:sz w:val="28"/>
          <w:szCs w:val="28"/>
          <w:lang w:eastAsia="en-GB"/>
        </w:rPr>
        <w:t>I</w:t>
      </w:r>
    </w:p>
    <w:p w:rsidR="00C871CA" w:rsidRPr="00D94CF4" w:rsidRDefault="00C871CA" w:rsidP="00C871CA">
      <w:pPr>
        <w:spacing w:after="0" w:line="240" w:lineRule="auto"/>
        <w:jc w:val="center"/>
        <w:rPr>
          <w:rFonts w:ascii="Arial" w:eastAsia="Times New Roman" w:hAnsi="Arial" w:cs="Arial"/>
          <w:b/>
          <w:sz w:val="28"/>
          <w:szCs w:val="28"/>
          <w:lang w:eastAsia="en-GB"/>
        </w:rPr>
      </w:pPr>
    </w:p>
    <w:p w:rsidR="00347FF5" w:rsidRPr="00D94CF4" w:rsidRDefault="00D94CF4" w:rsidP="008D50D3">
      <w:pPr>
        <w:pStyle w:val="Betarp"/>
        <w:jc w:val="both"/>
        <w:rPr>
          <w:rFonts w:ascii="Arial" w:hAnsi="Arial" w:cs="Arial"/>
          <w:b/>
          <w:sz w:val="24"/>
          <w:szCs w:val="24"/>
        </w:rPr>
      </w:pPr>
      <w:r>
        <w:rPr>
          <w:rFonts w:ascii="Arial" w:hAnsi="Arial" w:cs="Arial"/>
          <w:b/>
          <w:sz w:val="24"/>
          <w:szCs w:val="24"/>
        </w:rPr>
        <w:t>4.1. Padalinio</w:t>
      </w:r>
      <w:r w:rsidR="008D50D3" w:rsidRPr="00D94CF4">
        <w:rPr>
          <w:rFonts w:ascii="Arial" w:hAnsi="Arial" w:cs="Arial"/>
          <w:b/>
          <w:sz w:val="24"/>
          <w:szCs w:val="24"/>
        </w:rPr>
        <w:t xml:space="preserve"> darbuotojai </w:t>
      </w:r>
      <w:r w:rsidR="00D443F8" w:rsidRPr="00D94CF4">
        <w:rPr>
          <w:rFonts w:ascii="Arial" w:hAnsi="Arial" w:cs="Arial"/>
          <w:i/>
        </w:rPr>
        <w:t>(pildyti lentelę įrašant skaičius)</w:t>
      </w:r>
    </w:p>
    <w:tbl>
      <w:tblPr>
        <w:tblW w:w="10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3883"/>
        <w:gridCol w:w="992"/>
        <w:gridCol w:w="862"/>
        <w:gridCol w:w="1264"/>
        <w:gridCol w:w="1361"/>
        <w:gridCol w:w="1366"/>
      </w:tblGrid>
      <w:tr w:rsidR="004C7BD5" w:rsidRPr="00D94CF4" w:rsidTr="00A57D2C">
        <w:trPr>
          <w:trHeight w:val="155"/>
        </w:trPr>
        <w:tc>
          <w:tcPr>
            <w:tcW w:w="494" w:type="dxa"/>
            <w:vMerge w:val="restart"/>
            <w:shd w:val="clear" w:color="auto" w:fill="auto"/>
            <w:noWrap/>
            <w:vAlign w:val="center"/>
            <w:hideMark/>
          </w:tcPr>
          <w:p w:rsidR="004F1B1D" w:rsidRPr="00D94CF4" w:rsidRDefault="004F1B1D" w:rsidP="008D50D3">
            <w:pPr>
              <w:spacing w:after="0" w:line="240" w:lineRule="auto"/>
              <w:jc w:val="center"/>
              <w:rPr>
                <w:rFonts w:ascii="Arial" w:eastAsia="Times New Roman" w:hAnsi="Arial" w:cs="Arial"/>
                <w:sz w:val="20"/>
                <w:szCs w:val="20"/>
                <w:lang w:eastAsia="lt-LT"/>
              </w:rPr>
            </w:pPr>
          </w:p>
          <w:p w:rsidR="004F1B1D" w:rsidRPr="00D94CF4" w:rsidRDefault="004F1B1D"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Eil.</w:t>
            </w:r>
          </w:p>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Nr.</w:t>
            </w:r>
          </w:p>
        </w:tc>
        <w:tc>
          <w:tcPr>
            <w:tcW w:w="3883" w:type="dxa"/>
            <w:vMerge w:val="restart"/>
            <w:shd w:val="clear" w:color="auto" w:fill="auto"/>
            <w:noWrap/>
            <w:vAlign w:val="bottom"/>
            <w:hideMark/>
          </w:tcPr>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rsidR="004C7BD5" w:rsidRPr="00D94CF4" w:rsidRDefault="004C7BD5" w:rsidP="0088674C">
            <w:pPr>
              <w:spacing w:after="0" w:line="240" w:lineRule="auto"/>
              <w:jc w:val="center"/>
              <w:rPr>
                <w:rFonts w:ascii="Arial" w:eastAsia="Times New Roman" w:hAnsi="Arial" w:cs="Arial"/>
                <w:sz w:val="20"/>
                <w:szCs w:val="20"/>
                <w:lang w:eastAsia="lt-LT"/>
              </w:rPr>
            </w:pPr>
          </w:p>
        </w:tc>
        <w:tc>
          <w:tcPr>
            <w:tcW w:w="1854" w:type="dxa"/>
            <w:gridSpan w:val="2"/>
            <w:shd w:val="clear" w:color="auto" w:fill="auto"/>
            <w:noWrap/>
            <w:vAlign w:val="center"/>
            <w:hideMark/>
          </w:tcPr>
          <w:p w:rsidR="004C7BD5" w:rsidRPr="00D94CF4" w:rsidRDefault="004C7BD5" w:rsidP="004C7BD5">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Darbuotojai</w:t>
            </w:r>
          </w:p>
        </w:tc>
        <w:tc>
          <w:tcPr>
            <w:tcW w:w="3991" w:type="dxa"/>
            <w:gridSpan w:val="3"/>
            <w:shd w:val="clear" w:color="auto" w:fill="auto"/>
            <w:noWrap/>
            <w:vAlign w:val="center"/>
            <w:hideMark/>
          </w:tcPr>
          <w:p w:rsidR="004C7BD5" w:rsidRPr="00D94CF4" w:rsidRDefault="004C7BD5" w:rsidP="004C7BD5">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Darbuotojų išsimokslinimas</w:t>
            </w:r>
          </w:p>
        </w:tc>
      </w:tr>
      <w:tr w:rsidR="008D50D3" w:rsidRPr="00D94CF4" w:rsidTr="00A57D2C">
        <w:trPr>
          <w:trHeight w:val="744"/>
        </w:trPr>
        <w:tc>
          <w:tcPr>
            <w:tcW w:w="494" w:type="dxa"/>
            <w:vMerge/>
            <w:shd w:val="clear" w:color="auto" w:fill="auto"/>
            <w:noWrap/>
            <w:vAlign w:val="bottom"/>
            <w:hideMark/>
          </w:tcPr>
          <w:p w:rsidR="004C7BD5" w:rsidRPr="00D94CF4" w:rsidRDefault="004C7BD5" w:rsidP="0088674C">
            <w:pPr>
              <w:spacing w:after="0" w:line="240" w:lineRule="auto"/>
              <w:rPr>
                <w:rFonts w:ascii="Arial" w:eastAsia="Times New Roman" w:hAnsi="Arial" w:cs="Arial"/>
                <w:sz w:val="20"/>
                <w:szCs w:val="20"/>
                <w:lang w:eastAsia="lt-LT"/>
              </w:rPr>
            </w:pPr>
          </w:p>
        </w:tc>
        <w:tc>
          <w:tcPr>
            <w:tcW w:w="3883" w:type="dxa"/>
            <w:vMerge/>
            <w:shd w:val="clear" w:color="auto" w:fill="auto"/>
            <w:noWrap/>
            <w:vAlign w:val="bottom"/>
            <w:hideMark/>
          </w:tcPr>
          <w:p w:rsidR="004C7BD5" w:rsidRPr="00D94CF4" w:rsidRDefault="004C7BD5" w:rsidP="0088674C">
            <w:pPr>
              <w:spacing w:after="0" w:line="240" w:lineRule="auto"/>
              <w:jc w:val="center"/>
              <w:rPr>
                <w:rFonts w:ascii="Arial" w:eastAsia="Times New Roman" w:hAnsi="Arial" w:cs="Arial"/>
                <w:sz w:val="20"/>
                <w:szCs w:val="20"/>
                <w:lang w:eastAsia="lt-LT"/>
              </w:rPr>
            </w:pPr>
          </w:p>
        </w:tc>
        <w:tc>
          <w:tcPr>
            <w:tcW w:w="992"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Etatų</w:t>
            </w:r>
          </w:p>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skaičius</w:t>
            </w:r>
          </w:p>
        </w:tc>
        <w:tc>
          <w:tcPr>
            <w:tcW w:w="862"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Iš viso</w:t>
            </w:r>
            <w:r w:rsidR="008D50D3" w:rsidRPr="00D94CF4">
              <w:rPr>
                <w:rFonts w:ascii="Arial" w:eastAsia="Times New Roman" w:hAnsi="Arial" w:cs="Arial"/>
                <w:sz w:val="20"/>
                <w:szCs w:val="20"/>
                <w:lang w:eastAsia="lt-LT"/>
              </w:rPr>
              <w:t xml:space="preserve"> </w:t>
            </w:r>
            <w:proofErr w:type="spellStart"/>
            <w:r w:rsidR="008D50D3" w:rsidRPr="00D94CF4">
              <w:rPr>
                <w:rFonts w:ascii="Arial" w:eastAsia="Times New Roman" w:hAnsi="Arial" w:cs="Arial"/>
                <w:sz w:val="20"/>
                <w:szCs w:val="20"/>
                <w:lang w:eastAsia="lt-LT"/>
              </w:rPr>
              <w:t>asm</w:t>
            </w:r>
            <w:proofErr w:type="spellEnd"/>
            <w:r w:rsidR="008D50D3" w:rsidRPr="00D94CF4">
              <w:rPr>
                <w:rFonts w:ascii="Arial" w:eastAsia="Times New Roman" w:hAnsi="Arial" w:cs="Arial"/>
                <w:sz w:val="20"/>
                <w:szCs w:val="20"/>
                <w:lang w:eastAsia="lt-LT"/>
              </w:rPr>
              <w:t>.</w:t>
            </w:r>
          </w:p>
        </w:tc>
        <w:tc>
          <w:tcPr>
            <w:tcW w:w="1264"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b/>
                <w:sz w:val="20"/>
                <w:szCs w:val="20"/>
                <w:lang w:eastAsia="lt-LT"/>
              </w:rPr>
            </w:pPr>
            <w:r w:rsidRPr="00D94CF4">
              <w:rPr>
                <w:rFonts w:ascii="Arial" w:eastAsia="Times New Roman" w:hAnsi="Arial" w:cs="Arial"/>
                <w:sz w:val="20"/>
                <w:szCs w:val="20"/>
                <w:lang w:eastAsia="lt-LT"/>
              </w:rPr>
              <w:t>aukštasis</w:t>
            </w:r>
          </w:p>
        </w:tc>
        <w:tc>
          <w:tcPr>
            <w:tcW w:w="1361"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aukštesnysis</w:t>
            </w:r>
          </w:p>
        </w:tc>
        <w:tc>
          <w:tcPr>
            <w:tcW w:w="1366" w:type="dxa"/>
            <w:shd w:val="clear" w:color="auto" w:fill="auto"/>
            <w:noWrap/>
            <w:vAlign w:val="center"/>
            <w:hideMark/>
          </w:tcPr>
          <w:p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kitas</w:t>
            </w:r>
          </w:p>
        </w:tc>
      </w:tr>
      <w:tr w:rsidR="00A57D2C" w:rsidRPr="00D94CF4" w:rsidTr="00A57D2C">
        <w:trPr>
          <w:trHeight w:val="242"/>
        </w:trPr>
        <w:tc>
          <w:tcPr>
            <w:tcW w:w="494" w:type="dxa"/>
            <w:shd w:val="clear" w:color="auto" w:fill="auto"/>
            <w:noWrap/>
            <w:vAlign w:val="center"/>
            <w:hideMark/>
          </w:tcPr>
          <w:p w:rsidR="00A57D2C" w:rsidRPr="00D94CF4" w:rsidRDefault="00A57D2C" w:rsidP="00A57D2C">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1.</w:t>
            </w:r>
          </w:p>
        </w:tc>
        <w:tc>
          <w:tcPr>
            <w:tcW w:w="3883" w:type="dxa"/>
            <w:shd w:val="clear" w:color="auto" w:fill="auto"/>
            <w:noWrap/>
            <w:vAlign w:val="center"/>
            <w:hideMark/>
          </w:tcPr>
          <w:p w:rsidR="00A57D2C" w:rsidRPr="00F96039" w:rsidRDefault="00A57D2C" w:rsidP="00A57D2C">
            <w:pPr>
              <w:spacing w:after="0" w:line="240" w:lineRule="auto"/>
              <w:jc w:val="both"/>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Bibliotekos darbuotojai (iš viso)</w:t>
            </w:r>
          </w:p>
        </w:tc>
        <w:tc>
          <w:tcPr>
            <w:tcW w:w="992"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0,5</w:t>
            </w:r>
          </w:p>
        </w:tc>
        <w:tc>
          <w:tcPr>
            <w:tcW w:w="862"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1</w:t>
            </w:r>
          </w:p>
        </w:tc>
        <w:tc>
          <w:tcPr>
            <w:tcW w:w="1264"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c>
          <w:tcPr>
            <w:tcW w:w="1361"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1</w:t>
            </w:r>
          </w:p>
        </w:tc>
        <w:tc>
          <w:tcPr>
            <w:tcW w:w="1366"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r>
      <w:tr w:rsidR="00A57D2C" w:rsidRPr="00D94CF4" w:rsidTr="00A57D2C">
        <w:trPr>
          <w:trHeight w:val="242"/>
        </w:trPr>
        <w:tc>
          <w:tcPr>
            <w:tcW w:w="494" w:type="dxa"/>
            <w:shd w:val="clear" w:color="auto" w:fill="auto"/>
            <w:noWrap/>
            <w:vAlign w:val="center"/>
            <w:hideMark/>
          </w:tcPr>
          <w:p w:rsidR="00A57D2C" w:rsidRPr="00D94CF4" w:rsidRDefault="00A57D2C" w:rsidP="00A57D2C">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2.</w:t>
            </w:r>
          </w:p>
        </w:tc>
        <w:tc>
          <w:tcPr>
            <w:tcW w:w="3883" w:type="dxa"/>
            <w:shd w:val="clear" w:color="auto" w:fill="auto"/>
            <w:noWrap/>
            <w:vAlign w:val="center"/>
            <w:hideMark/>
          </w:tcPr>
          <w:p w:rsidR="00A57D2C" w:rsidRPr="00F96039" w:rsidRDefault="00A57D2C" w:rsidP="00A57D2C">
            <w:pPr>
              <w:spacing w:after="0" w:line="240" w:lineRule="auto"/>
              <w:jc w:val="both"/>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Profesionalūs bibliotekininkai (iš viso). Iš jų:</w:t>
            </w:r>
          </w:p>
        </w:tc>
        <w:tc>
          <w:tcPr>
            <w:tcW w:w="992"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0,0</w:t>
            </w:r>
          </w:p>
        </w:tc>
        <w:tc>
          <w:tcPr>
            <w:tcW w:w="862"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c>
          <w:tcPr>
            <w:tcW w:w="1264"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c>
          <w:tcPr>
            <w:tcW w:w="1361"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c>
          <w:tcPr>
            <w:tcW w:w="1366"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r>
      <w:tr w:rsidR="00A57D2C" w:rsidRPr="00D94CF4" w:rsidTr="00A57D2C">
        <w:trPr>
          <w:trHeight w:val="242"/>
        </w:trPr>
        <w:tc>
          <w:tcPr>
            <w:tcW w:w="494" w:type="dxa"/>
            <w:shd w:val="clear" w:color="auto" w:fill="auto"/>
            <w:noWrap/>
            <w:vAlign w:val="center"/>
            <w:hideMark/>
          </w:tcPr>
          <w:p w:rsidR="00A57D2C" w:rsidRPr="00D94CF4" w:rsidRDefault="00A57D2C" w:rsidP="00A57D2C">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3.</w:t>
            </w:r>
          </w:p>
        </w:tc>
        <w:tc>
          <w:tcPr>
            <w:tcW w:w="3883" w:type="dxa"/>
            <w:shd w:val="clear" w:color="auto" w:fill="auto"/>
            <w:noWrap/>
            <w:vAlign w:val="center"/>
            <w:hideMark/>
          </w:tcPr>
          <w:p w:rsidR="00A57D2C" w:rsidRPr="00F96039" w:rsidRDefault="00A57D2C" w:rsidP="00A57D2C">
            <w:pPr>
              <w:spacing w:after="0" w:line="240" w:lineRule="auto"/>
              <w:jc w:val="both"/>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 xml:space="preserve">    - turintys bibliotekininkystės, informacijos mokslų išsilavinimą</w:t>
            </w:r>
          </w:p>
        </w:tc>
        <w:tc>
          <w:tcPr>
            <w:tcW w:w="992"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0,0</w:t>
            </w:r>
          </w:p>
        </w:tc>
        <w:tc>
          <w:tcPr>
            <w:tcW w:w="862"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c>
          <w:tcPr>
            <w:tcW w:w="1264"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c>
          <w:tcPr>
            <w:tcW w:w="1361"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c>
          <w:tcPr>
            <w:tcW w:w="1366" w:type="dxa"/>
            <w:shd w:val="clear" w:color="auto" w:fill="auto"/>
            <w:vAlign w:val="center"/>
          </w:tcPr>
          <w:p w:rsidR="00A57D2C" w:rsidRPr="00F96039" w:rsidRDefault="00A57D2C" w:rsidP="00A57D2C">
            <w:pPr>
              <w:spacing w:after="0" w:line="240" w:lineRule="auto"/>
              <w:jc w:val="center"/>
              <w:rPr>
                <w:rFonts w:ascii="Times New Roman" w:eastAsia="Times New Roman" w:hAnsi="Times New Roman" w:cs="Times New Roman"/>
                <w:b/>
                <w:bCs/>
                <w:sz w:val="24"/>
                <w:szCs w:val="24"/>
                <w:lang w:eastAsia="lt-LT"/>
              </w:rPr>
            </w:pPr>
            <w:r w:rsidRPr="00F96039">
              <w:rPr>
                <w:rFonts w:ascii="Times New Roman" w:eastAsia="Times New Roman" w:hAnsi="Times New Roman" w:cs="Times New Roman"/>
                <w:sz w:val="24"/>
                <w:szCs w:val="24"/>
                <w:lang w:eastAsia="lt-LT"/>
              </w:rPr>
              <w:t>0</w:t>
            </w:r>
          </w:p>
        </w:tc>
      </w:tr>
      <w:tr w:rsidR="00A57D2C" w:rsidRPr="00D94CF4" w:rsidTr="00A57D2C">
        <w:trPr>
          <w:trHeight w:val="242"/>
        </w:trPr>
        <w:tc>
          <w:tcPr>
            <w:tcW w:w="494" w:type="dxa"/>
            <w:shd w:val="clear" w:color="auto" w:fill="auto"/>
            <w:noWrap/>
            <w:vAlign w:val="center"/>
            <w:hideMark/>
          </w:tcPr>
          <w:p w:rsidR="00A57D2C" w:rsidRPr="00D94CF4" w:rsidRDefault="00A57D2C" w:rsidP="00A57D2C">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4.</w:t>
            </w:r>
          </w:p>
        </w:tc>
        <w:tc>
          <w:tcPr>
            <w:tcW w:w="3883" w:type="dxa"/>
            <w:shd w:val="clear" w:color="auto" w:fill="auto"/>
            <w:noWrap/>
            <w:vAlign w:val="center"/>
            <w:hideMark/>
          </w:tcPr>
          <w:p w:rsidR="00A57D2C" w:rsidRPr="00F96039" w:rsidRDefault="00A57D2C" w:rsidP="00A57D2C">
            <w:pPr>
              <w:spacing w:after="0" w:line="240" w:lineRule="auto"/>
              <w:jc w:val="both"/>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 xml:space="preserve">    - įgiję profesijos įgūdžių dirbdami bibliotekoje</w:t>
            </w:r>
          </w:p>
        </w:tc>
        <w:tc>
          <w:tcPr>
            <w:tcW w:w="992"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0,5</w:t>
            </w:r>
          </w:p>
        </w:tc>
        <w:tc>
          <w:tcPr>
            <w:tcW w:w="862"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1</w:t>
            </w:r>
          </w:p>
        </w:tc>
        <w:tc>
          <w:tcPr>
            <w:tcW w:w="1264"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c>
          <w:tcPr>
            <w:tcW w:w="1361"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1</w:t>
            </w:r>
          </w:p>
        </w:tc>
        <w:tc>
          <w:tcPr>
            <w:tcW w:w="1366"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r>
      <w:tr w:rsidR="00A57D2C" w:rsidRPr="00D94CF4" w:rsidTr="00A57D2C">
        <w:trPr>
          <w:trHeight w:val="242"/>
        </w:trPr>
        <w:tc>
          <w:tcPr>
            <w:tcW w:w="494" w:type="dxa"/>
            <w:shd w:val="clear" w:color="auto" w:fill="auto"/>
            <w:noWrap/>
            <w:vAlign w:val="center"/>
            <w:hideMark/>
          </w:tcPr>
          <w:p w:rsidR="00A57D2C" w:rsidRPr="00D94CF4" w:rsidRDefault="00A57D2C" w:rsidP="00A57D2C">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5.</w:t>
            </w:r>
          </w:p>
        </w:tc>
        <w:tc>
          <w:tcPr>
            <w:tcW w:w="3883" w:type="dxa"/>
            <w:shd w:val="clear" w:color="auto" w:fill="auto"/>
            <w:noWrap/>
            <w:vAlign w:val="center"/>
            <w:hideMark/>
          </w:tcPr>
          <w:p w:rsidR="00A57D2C" w:rsidRPr="00F96039" w:rsidRDefault="00A57D2C" w:rsidP="00A57D2C">
            <w:pPr>
              <w:spacing w:after="0" w:line="240" w:lineRule="auto"/>
              <w:jc w:val="both"/>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Techniniai darbuotojai, valytoja (-</w:t>
            </w:r>
            <w:proofErr w:type="spellStart"/>
            <w:r w:rsidRPr="00F96039">
              <w:rPr>
                <w:rFonts w:ascii="Times New Roman" w:eastAsia="Times New Roman" w:hAnsi="Times New Roman" w:cs="Times New Roman"/>
                <w:sz w:val="24"/>
                <w:szCs w:val="24"/>
                <w:lang w:eastAsia="lt-LT"/>
              </w:rPr>
              <w:t>as</w:t>
            </w:r>
            <w:proofErr w:type="spellEnd"/>
            <w:r w:rsidRPr="00F96039">
              <w:rPr>
                <w:rFonts w:ascii="Times New Roman" w:eastAsia="Times New Roman" w:hAnsi="Times New Roman" w:cs="Times New Roman"/>
                <w:sz w:val="24"/>
                <w:szCs w:val="24"/>
                <w:lang w:eastAsia="lt-LT"/>
              </w:rPr>
              <w:t>)</w:t>
            </w:r>
          </w:p>
        </w:tc>
        <w:tc>
          <w:tcPr>
            <w:tcW w:w="992"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0,25</w:t>
            </w:r>
          </w:p>
        </w:tc>
        <w:tc>
          <w:tcPr>
            <w:tcW w:w="862"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1</w:t>
            </w:r>
          </w:p>
        </w:tc>
        <w:tc>
          <w:tcPr>
            <w:tcW w:w="1264"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1</w:t>
            </w:r>
          </w:p>
        </w:tc>
        <w:tc>
          <w:tcPr>
            <w:tcW w:w="1361"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c>
          <w:tcPr>
            <w:tcW w:w="1366" w:type="dxa"/>
            <w:shd w:val="clear" w:color="auto" w:fill="auto"/>
            <w:noWrap/>
            <w:vAlign w:val="center"/>
          </w:tcPr>
          <w:p w:rsidR="00A57D2C" w:rsidRPr="00F96039" w:rsidRDefault="00A57D2C" w:rsidP="00A57D2C">
            <w:pPr>
              <w:spacing w:after="0" w:line="240" w:lineRule="auto"/>
              <w:jc w:val="center"/>
              <w:rPr>
                <w:rFonts w:ascii="Times New Roman" w:eastAsia="Times New Roman" w:hAnsi="Times New Roman" w:cs="Times New Roman"/>
                <w:sz w:val="24"/>
                <w:szCs w:val="24"/>
                <w:lang w:eastAsia="lt-LT"/>
              </w:rPr>
            </w:pPr>
            <w:r w:rsidRPr="00F96039">
              <w:rPr>
                <w:rFonts w:ascii="Times New Roman" w:eastAsia="Times New Roman" w:hAnsi="Times New Roman" w:cs="Times New Roman"/>
                <w:sz w:val="24"/>
                <w:szCs w:val="24"/>
                <w:lang w:eastAsia="lt-LT"/>
              </w:rPr>
              <w:t>0</w:t>
            </w:r>
          </w:p>
        </w:tc>
      </w:tr>
    </w:tbl>
    <w:p w:rsidR="0088674C" w:rsidRPr="00D94CF4" w:rsidRDefault="0088674C" w:rsidP="0088674C">
      <w:pPr>
        <w:pStyle w:val="Betarp"/>
        <w:spacing w:line="360" w:lineRule="auto"/>
        <w:jc w:val="both"/>
        <w:rPr>
          <w:rFonts w:ascii="Arial" w:hAnsi="Arial" w:cs="Arial"/>
          <w:sz w:val="24"/>
          <w:szCs w:val="24"/>
        </w:rPr>
      </w:pPr>
    </w:p>
    <w:p w:rsidR="004F1B1D" w:rsidRPr="00D94CF4" w:rsidRDefault="00D94CF4" w:rsidP="007A158A">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4.2. </w:t>
      </w:r>
      <w:r w:rsidR="007A158A" w:rsidRPr="00D94CF4">
        <w:rPr>
          <w:rFonts w:ascii="Arial" w:eastAsia="Times New Roman" w:hAnsi="Arial" w:cs="Arial"/>
          <w:b/>
          <w:sz w:val="24"/>
          <w:szCs w:val="24"/>
          <w:lang w:eastAsia="en-GB"/>
        </w:rPr>
        <w:t>Kvalifikacijos kėlimas</w:t>
      </w:r>
    </w:p>
    <w:p w:rsidR="007A158A" w:rsidRPr="00D94CF4" w:rsidRDefault="007A158A" w:rsidP="007A158A">
      <w:pPr>
        <w:spacing w:after="0" w:line="240" w:lineRule="auto"/>
        <w:jc w:val="both"/>
        <w:rPr>
          <w:rFonts w:ascii="Arial" w:eastAsia="Times New Roman" w:hAnsi="Arial" w:cs="Arial"/>
          <w:i/>
          <w:lang w:eastAsia="en-GB"/>
        </w:rPr>
      </w:pPr>
      <w:r w:rsidRPr="00D94CF4">
        <w:rPr>
          <w:rFonts w:ascii="Arial" w:eastAsia="Times New Roman" w:hAnsi="Arial" w:cs="Arial"/>
          <w:i/>
          <w:lang w:eastAsia="en-GB"/>
        </w:rPr>
        <w:t>(</w:t>
      </w:r>
      <w:r w:rsidR="002A538D">
        <w:rPr>
          <w:rFonts w:ascii="Arial" w:eastAsia="Times New Roman" w:hAnsi="Arial" w:cs="Arial"/>
          <w:i/>
          <w:lang w:eastAsia="en-GB"/>
        </w:rPr>
        <w:t>2025</w:t>
      </w:r>
      <w:r w:rsidR="00D94CF4">
        <w:rPr>
          <w:rFonts w:ascii="Arial" w:eastAsia="Times New Roman" w:hAnsi="Arial" w:cs="Arial"/>
          <w:i/>
          <w:lang w:eastAsia="en-GB"/>
        </w:rPr>
        <w:t xml:space="preserve"> metais</w:t>
      </w:r>
      <w:r w:rsidRPr="00D94CF4">
        <w:rPr>
          <w:rFonts w:ascii="Arial" w:eastAsia="Times New Roman" w:hAnsi="Arial" w:cs="Arial"/>
          <w:i/>
          <w:lang w:eastAsia="en-GB"/>
        </w:rPr>
        <w:t xml:space="preserve"> dalyvauta mokymuose, stažuotėse, seminaruose,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4F1B1D" w:rsidRPr="00D94CF4" w:rsidTr="00983BB7">
        <w:tc>
          <w:tcPr>
            <w:tcW w:w="10137" w:type="dxa"/>
          </w:tcPr>
          <w:p w:rsidR="004A0D28" w:rsidRPr="004A0D28" w:rsidRDefault="002A538D" w:rsidP="004A0D28">
            <w:pP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Kiekvieno mėnesio paskutinę darbo dieną, centrinėje bibliotekoje vyksta padalinių kvalifikacijos kėlimas:</w:t>
            </w:r>
          </w:p>
          <w:p w:rsidR="002A538D" w:rsidRPr="002A538D" w:rsidRDefault="002A538D" w:rsidP="002A538D">
            <w:pPr>
              <w:jc w:val="both"/>
              <w:rPr>
                <w:rFonts w:ascii="Times New Roman" w:eastAsia="Times New Roman" w:hAnsi="Times New Roman" w:cs="Times New Roman"/>
                <w:sz w:val="24"/>
                <w:szCs w:val="24"/>
                <w:lang w:eastAsia="en-GB"/>
              </w:rPr>
            </w:pPr>
            <w:r w:rsidRPr="002A538D">
              <w:rPr>
                <w:rFonts w:ascii="Times New Roman" w:eastAsia="Times New Roman" w:hAnsi="Times New Roman" w:cs="Times New Roman"/>
                <w:sz w:val="24"/>
                <w:szCs w:val="24"/>
                <w:lang w:eastAsia="en-GB"/>
              </w:rPr>
              <w:t>Smurto ir pr</w:t>
            </w:r>
            <w:r>
              <w:rPr>
                <w:rFonts w:ascii="Times New Roman" w:eastAsia="Times New Roman" w:hAnsi="Times New Roman" w:cs="Times New Roman"/>
                <w:sz w:val="24"/>
                <w:szCs w:val="24"/>
                <w:lang w:eastAsia="en-GB"/>
              </w:rPr>
              <w:t>iekabiavimo prevencijos mokymus vedė Mindaugas Slavinskas</w:t>
            </w:r>
            <w:r w:rsidRPr="002A538D">
              <w:rPr>
                <w:rFonts w:ascii="Times New Roman" w:eastAsia="Times New Roman" w:hAnsi="Times New Roman" w:cs="Times New Roman"/>
                <w:sz w:val="24"/>
                <w:szCs w:val="24"/>
                <w:lang w:eastAsia="en-GB"/>
              </w:rPr>
              <w:t>.</w:t>
            </w:r>
          </w:p>
          <w:p w:rsidR="002A538D" w:rsidRPr="002A538D" w:rsidRDefault="002A538D" w:rsidP="002A538D">
            <w:pPr>
              <w:jc w:val="both"/>
              <w:rPr>
                <w:rFonts w:ascii="Times New Roman" w:eastAsia="Times New Roman" w:hAnsi="Times New Roman" w:cs="Times New Roman"/>
                <w:sz w:val="24"/>
                <w:szCs w:val="24"/>
                <w:lang w:eastAsia="en-GB"/>
              </w:rPr>
            </w:pPr>
            <w:r w:rsidRPr="002A538D">
              <w:rPr>
                <w:rFonts w:ascii="Times New Roman" w:eastAsia="Times New Roman" w:hAnsi="Times New Roman" w:cs="Times New Roman"/>
                <w:sz w:val="24"/>
                <w:szCs w:val="24"/>
                <w:lang w:eastAsia="en-GB"/>
              </w:rPr>
              <w:t xml:space="preserve">Edukacijų vedimo praktikumas. Atvejo analizė. Vedė </w:t>
            </w:r>
            <w:proofErr w:type="spellStart"/>
            <w:r w:rsidRPr="002A538D">
              <w:rPr>
                <w:rFonts w:ascii="Times New Roman" w:eastAsia="Times New Roman" w:hAnsi="Times New Roman" w:cs="Times New Roman"/>
                <w:sz w:val="24"/>
                <w:szCs w:val="24"/>
                <w:lang w:eastAsia="en-GB"/>
              </w:rPr>
              <w:t>Valdemara</w:t>
            </w:r>
            <w:proofErr w:type="spellEnd"/>
            <w:r>
              <w:rPr>
                <w:rFonts w:ascii="Times New Roman" w:eastAsia="Times New Roman" w:hAnsi="Times New Roman" w:cs="Times New Roman"/>
                <w:sz w:val="24"/>
                <w:szCs w:val="24"/>
                <w:lang w:eastAsia="en-GB"/>
              </w:rPr>
              <w:t>.</w:t>
            </w:r>
          </w:p>
          <w:p w:rsidR="002A538D" w:rsidRPr="002A538D" w:rsidRDefault="002A538D" w:rsidP="002A538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Nuotolinis mokymas</w:t>
            </w:r>
            <w:r w:rsidRPr="002A538D">
              <w:rPr>
                <w:rFonts w:ascii="Times New Roman" w:eastAsia="Times New Roman" w:hAnsi="Times New Roman" w:cs="Times New Roman"/>
                <w:sz w:val="24"/>
                <w:szCs w:val="24"/>
                <w:lang w:eastAsia="en-GB"/>
              </w:rPr>
              <w:t xml:space="preserve"> „Išplėstinis </w:t>
            </w:r>
            <w:proofErr w:type="spellStart"/>
            <w:r w:rsidRPr="002A538D">
              <w:rPr>
                <w:rFonts w:ascii="Times New Roman" w:eastAsia="Times New Roman" w:hAnsi="Times New Roman" w:cs="Times New Roman"/>
                <w:sz w:val="24"/>
                <w:szCs w:val="24"/>
                <w:lang w:eastAsia="en-GB"/>
              </w:rPr>
              <w:t>Canva</w:t>
            </w:r>
            <w:proofErr w:type="spellEnd"/>
            <w:r w:rsidRPr="002A538D">
              <w:rPr>
                <w:rFonts w:ascii="Times New Roman" w:eastAsia="Times New Roman" w:hAnsi="Times New Roman" w:cs="Times New Roman"/>
                <w:sz w:val="24"/>
                <w:szCs w:val="24"/>
                <w:lang w:eastAsia="en-GB"/>
              </w:rPr>
              <w:t xml:space="preserve"> kursas</w:t>
            </w:r>
            <w:r>
              <w:rPr>
                <w:rFonts w:ascii="Times New Roman" w:eastAsia="Times New Roman" w:hAnsi="Times New Roman" w:cs="Times New Roman"/>
                <w:sz w:val="24"/>
                <w:szCs w:val="24"/>
                <w:lang w:eastAsia="en-GB"/>
              </w:rPr>
              <w:t xml:space="preserve">“: </w:t>
            </w:r>
            <w:r w:rsidRPr="002A538D">
              <w:rPr>
                <w:rFonts w:ascii="Times New Roman" w:eastAsia="Times New Roman" w:hAnsi="Times New Roman" w:cs="Times New Roman"/>
                <w:sz w:val="24"/>
                <w:szCs w:val="24"/>
                <w:lang w:eastAsia="en-GB"/>
              </w:rPr>
              <w:t>1 dalis Rugsėjo 8 d. (pirmadienis) 1</w:t>
            </w:r>
            <w:r>
              <w:rPr>
                <w:rFonts w:ascii="Times New Roman" w:eastAsia="Times New Roman" w:hAnsi="Times New Roman" w:cs="Times New Roman"/>
                <w:sz w:val="24"/>
                <w:szCs w:val="24"/>
                <w:lang w:eastAsia="en-GB"/>
              </w:rPr>
              <w:t xml:space="preserve">3.00 – 16.15 (Sigita </w:t>
            </w:r>
            <w:proofErr w:type="spellStart"/>
            <w:r>
              <w:rPr>
                <w:rFonts w:ascii="Times New Roman" w:eastAsia="Times New Roman" w:hAnsi="Times New Roman" w:cs="Times New Roman"/>
                <w:sz w:val="24"/>
                <w:szCs w:val="24"/>
                <w:lang w:eastAsia="en-GB"/>
              </w:rPr>
              <w:t>Pagirienė</w:t>
            </w:r>
            <w:proofErr w:type="spellEnd"/>
            <w:r>
              <w:rPr>
                <w:rFonts w:ascii="Times New Roman" w:eastAsia="Times New Roman" w:hAnsi="Times New Roman" w:cs="Times New Roman"/>
                <w:sz w:val="24"/>
                <w:szCs w:val="24"/>
                <w:lang w:eastAsia="en-GB"/>
              </w:rPr>
              <w:t xml:space="preserve">) ir </w:t>
            </w:r>
            <w:r w:rsidRPr="002A538D">
              <w:rPr>
                <w:rFonts w:ascii="Times New Roman" w:eastAsia="Times New Roman" w:hAnsi="Times New Roman" w:cs="Times New Roman"/>
                <w:sz w:val="24"/>
                <w:szCs w:val="24"/>
                <w:lang w:eastAsia="en-GB"/>
              </w:rPr>
              <w:t xml:space="preserve">2 dalis Rugsėjo 12 d. (penktadienis) 12.30 – 15.45 (Aurelija </w:t>
            </w:r>
            <w:proofErr w:type="spellStart"/>
            <w:r w:rsidRPr="002A538D">
              <w:rPr>
                <w:rFonts w:ascii="Times New Roman" w:eastAsia="Times New Roman" w:hAnsi="Times New Roman" w:cs="Times New Roman"/>
                <w:sz w:val="24"/>
                <w:szCs w:val="24"/>
                <w:lang w:eastAsia="en-GB"/>
              </w:rPr>
              <w:t>Okunytė</w:t>
            </w:r>
            <w:proofErr w:type="spellEnd"/>
            <w:r w:rsidRPr="002A538D">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w:t>
            </w:r>
          </w:p>
          <w:p w:rsidR="002A538D" w:rsidRPr="002A538D" w:rsidRDefault="002A538D" w:rsidP="002A538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w:t>
            </w:r>
            <w:r w:rsidRPr="002A538D">
              <w:rPr>
                <w:rFonts w:ascii="Times New Roman" w:eastAsia="Times New Roman" w:hAnsi="Times New Roman" w:cs="Times New Roman"/>
                <w:sz w:val="24"/>
                <w:szCs w:val="24"/>
                <w:lang w:eastAsia="en-GB"/>
              </w:rPr>
              <w:t>uotolini</w:t>
            </w:r>
            <w:r>
              <w:rPr>
                <w:rFonts w:ascii="Times New Roman" w:eastAsia="Times New Roman" w:hAnsi="Times New Roman" w:cs="Times New Roman"/>
                <w:sz w:val="24"/>
                <w:szCs w:val="24"/>
                <w:lang w:eastAsia="en-GB"/>
              </w:rPr>
              <w:t>s</w:t>
            </w:r>
            <w:r w:rsidRPr="002A538D">
              <w:rPr>
                <w:rFonts w:ascii="Times New Roman" w:eastAsia="Times New Roman" w:hAnsi="Times New Roman" w:cs="Times New Roman"/>
                <w:sz w:val="24"/>
                <w:szCs w:val="24"/>
                <w:lang w:eastAsia="en-GB"/>
              </w:rPr>
              <w:t xml:space="preserve"> mokym</w:t>
            </w:r>
            <w:r>
              <w:rPr>
                <w:rFonts w:ascii="Times New Roman" w:eastAsia="Times New Roman" w:hAnsi="Times New Roman" w:cs="Times New Roman"/>
                <w:sz w:val="24"/>
                <w:szCs w:val="24"/>
                <w:lang w:eastAsia="en-GB"/>
              </w:rPr>
              <w:t>as</w:t>
            </w:r>
            <w:r w:rsidRPr="002A538D">
              <w:rPr>
                <w:rFonts w:ascii="Times New Roman" w:eastAsia="Times New Roman" w:hAnsi="Times New Roman" w:cs="Times New Roman"/>
                <w:sz w:val="24"/>
                <w:szCs w:val="24"/>
                <w:lang w:eastAsia="en-GB"/>
              </w:rPr>
              <w:t xml:space="preserve"> „Skaidrių rengimas naudojant dirbtinio intelekto įrankius“.</w:t>
            </w:r>
          </w:p>
          <w:p w:rsidR="002A538D" w:rsidRPr="002A538D" w:rsidRDefault="002A538D" w:rsidP="002A538D">
            <w:pPr>
              <w:jc w:val="both"/>
              <w:rPr>
                <w:rFonts w:ascii="Times New Roman" w:eastAsia="Times New Roman" w:hAnsi="Times New Roman" w:cs="Times New Roman"/>
                <w:sz w:val="24"/>
                <w:szCs w:val="24"/>
                <w:lang w:eastAsia="en-GB"/>
              </w:rPr>
            </w:pPr>
            <w:r w:rsidRPr="002A538D">
              <w:rPr>
                <w:rFonts w:ascii="Times New Roman" w:eastAsia="Times New Roman" w:hAnsi="Times New Roman" w:cs="Times New Roman"/>
                <w:sz w:val="24"/>
                <w:szCs w:val="24"/>
                <w:lang w:eastAsia="en-GB"/>
              </w:rPr>
              <w:t>Mokymų trukmė: 8 akad. val. (2 užsiėmimai po 4 akad. val.).</w:t>
            </w:r>
          </w:p>
          <w:p w:rsidR="002A538D" w:rsidRPr="002A538D" w:rsidRDefault="002A538D" w:rsidP="002A538D">
            <w:pPr>
              <w:jc w:val="both"/>
              <w:rPr>
                <w:rFonts w:ascii="Times New Roman" w:eastAsia="Times New Roman" w:hAnsi="Times New Roman" w:cs="Times New Roman"/>
                <w:sz w:val="24"/>
                <w:szCs w:val="24"/>
                <w:lang w:eastAsia="en-GB"/>
              </w:rPr>
            </w:pPr>
            <w:r w:rsidRPr="002A538D">
              <w:rPr>
                <w:rFonts w:ascii="Times New Roman" w:eastAsia="Times New Roman" w:hAnsi="Times New Roman" w:cs="Times New Roman"/>
                <w:sz w:val="24"/>
                <w:szCs w:val="24"/>
                <w:lang w:eastAsia="en-GB"/>
              </w:rPr>
              <w:t xml:space="preserve">Mokymai </w:t>
            </w:r>
            <w:proofErr w:type="spellStart"/>
            <w:r w:rsidRPr="002A538D">
              <w:rPr>
                <w:rFonts w:ascii="Times New Roman" w:eastAsia="Times New Roman" w:hAnsi="Times New Roman" w:cs="Times New Roman"/>
                <w:sz w:val="24"/>
                <w:szCs w:val="24"/>
                <w:lang w:eastAsia="en-GB"/>
              </w:rPr>
              <w:t>vyks</w:t>
            </w:r>
            <w:r w:rsidR="00287582">
              <w:rPr>
                <w:rFonts w:ascii="Times New Roman" w:eastAsia="Times New Roman" w:hAnsi="Times New Roman" w:cs="Times New Roman"/>
                <w:sz w:val="24"/>
                <w:szCs w:val="24"/>
                <w:lang w:eastAsia="en-GB"/>
              </w:rPr>
              <w:t>o</w:t>
            </w:r>
            <w:proofErr w:type="spellEnd"/>
            <w:r w:rsidRPr="002A538D">
              <w:rPr>
                <w:rFonts w:ascii="Times New Roman" w:eastAsia="Times New Roman" w:hAnsi="Times New Roman" w:cs="Times New Roman"/>
                <w:sz w:val="24"/>
                <w:szCs w:val="24"/>
                <w:lang w:eastAsia="en-GB"/>
              </w:rPr>
              <w:t>:</w:t>
            </w:r>
          </w:p>
          <w:p w:rsidR="002A538D" w:rsidRPr="002A538D" w:rsidRDefault="002A538D" w:rsidP="002A538D">
            <w:pPr>
              <w:jc w:val="both"/>
              <w:rPr>
                <w:rFonts w:ascii="Times New Roman" w:eastAsia="Times New Roman" w:hAnsi="Times New Roman" w:cs="Times New Roman"/>
                <w:sz w:val="24"/>
                <w:szCs w:val="24"/>
                <w:lang w:eastAsia="en-GB"/>
              </w:rPr>
            </w:pPr>
            <w:r w:rsidRPr="002A538D">
              <w:rPr>
                <w:rFonts w:ascii="Times New Roman" w:eastAsia="Times New Roman" w:hAnsi="Times New Roman" w:cs="Times New Roman"/>
                <w:sz w:val="24"/>
                <w:szCs w:val="24"/>
                <w:lang w:eastAsia="en-GB"/>
              </w:rPr>
              <w:t>•         Spalio 1 d. (trečiadienis), 13.00–16.15 val.</w:t>
            </w:r>
          </w:p>
          <w:p w:rsidR="002A538D" w:rsidRDefault="002A538D" w:rsidP="002A538D">
            <w:pPr>
              <w:jc w:val="both"/>
              <w:rPr>
                <w:rFonts w:ascii="Times New Roman" w:eastAsia="Times New Roman" w:hAnsi="Times New Roman" w:cs="Times New Roman"/>
                <w:sz w:val="24"/>
                <w:szCs w:val="24"/>
                <w:lang w:eastAsia="en-GB"/>
              </w:rPr>
            </w:pPr>
            <w:r w:rsidRPr="002A538D">
              <w:rPr>
                <w:rFonts w:ascii="Times New Roman" w:eastAsia="Times New Roman" w:hAnsi="Times New Roman" w:cs="Times New Roman"/>
                <w:sz w:val="24"/>
                <w:szCs w:val="24"/>
                <w:lang w:eastAsia="en-GB"/>
              </w:rPr>
              <w:t>•         Spalio 2 d. (ketvirtadienis), 13.00–16.15 val.</w:t>
            </w:r>
          </w:p>
          <w:p w:rsidR="00554B36" w:rsidRDefault="00554B36" w:rsidP="002A538D">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Išklausyti 3 kompetencijų bibliotekos mokymai ir gauti pažymėjimai:</w:t>
            </w:r>
          </w:p>
          <w:p w:rsidR="00554B36" w:rsidRDefault="00554B36" w:rsidP="00554B36">
            <w:pPr>
              <w:pStyle w:val="Sraopastraipa"/>
              <w:numPr>
                <w:ilvl w:val="0"/>
                <w:numId w:val="4"/>
              </w:numPr>
              <w:jc w:val="both"/>
              <w:rPr>
                <w:rFonts w:ascii="Times New Roman" w:eastAsia="Times New Roman" w:hAnsi="Times New Roman" w:cs="Times New Roman"/>
                <w:sz w:val="24"/>
                <w:szCs w:val="24"/>
                <w:lang w:eastAsia="en-GB"/>
              </w:rPr>
            </w:pPr>
            <w:r w:rsidRPr="00554B36">
              <w:rPr>
                <w:rFonts w:ascii="Times New Roman" w:eastAsia="Times New Roman" w:hAnsi="Times New Roman" w:cs="Times New Roman"/>
                <w:sz w:val="24"/>
                <w:szCs w:val="24"/>
                <w:lang w:eastAsia="en-GB"/>
              </w:rPr>
              <w:t>2025/07/09 sėkmingai baigė 3 akad. val. mokymus</w:t>
            </w:r>
            <w:r>
              <w:rPr>
                <w:rFonts w:ascii="Times New Roman" w:eastAsia="Times New Roman" w:hAnsi="Times New Roman" w:cs="Times New Roman"/>
                <w:sz w:val="24"/>
                <w:szCs w:val="24"/>
                <w:lang w:eastAsia="en-GB"/>
              </w:rPr>
              <w:t xml:space="preserve"> </w:t>
            </w:r>
            <w:r w:rsidRPr="00554B36">
              <w:rPr>
                <w:rFonts w:ascii="Times New Roman" w:eastAsia="Times New Roman" w:hAnsi="Times New Roman" w:cs="Times New Roman"/>
                <w:sz w:val="24"/>
                <w:szCs w:val="24"/>
                <w:lang w:eastAsia="en-GB"/>
              </w:rPr>
              <w:t xml:space="preserve">E. </w:t>
            </w:r>
            <w:proofErr w:type="spellStart"/>
            <w:r w:rsidRPr="00554B36">
              <w:rPr>
                <w:rFonts w:ascii="Times New Roman" w:eastAsia="Times New Roman" w:hAnsi="Times New Roman" w:cs="Times New Roman"/>
                <w:sz w:val="24"/>
                <w:szCs w:val="24"/>
                <w:lang w:eastAsia="en-GB"/>
              </w:rPr>
              <w:t>Kalbykla</w:t>
            </w:r>
            <w:proofErr w:type="spellEnd"/>
            <w:r w:rsidRPr="00554B36">
              <w:rPr>
                <w:rFonts w:ascii="Times New Roman" w:eastAsia="Times New Roman" w:hAnsi="Times New Roman" w:cs="Times New Roman"/>
                <w:sz w:val="24"/>
                <w:szCs w:val="24"/>
                <w:lang w:eastAsia="en-GB"/>
              </w:rPr>
              <w:t>: viešojo kalbėjimo mokymai</w:t>
            </w:r>
            <w:r>
              <w:rPr>
                <w:rFonts w:ascii="Times New Roman" w:eastAsia="Times New Roman" w:hAnsi="Times New Roman" w:cs="Times New Roman"/>
                <w:sz w:val="24"/>
                <w:szCs w:val="24"/>
                <w:lang w:eastAsia="en-GB"/>
              </w:rPr>
              <w:t xml:space="preserve">. </w:t>
            </w:r>
            <w:r w:rsidRPr="00554B36">
              <w:rPr>
                <w:rFonts w:ascii="Times New Roman" w:eastAsia="Times New Roman" w:hAnsi="Times New Roman" w:cs="Times New Roman"/>
                <w:sz w:val="24"/>
                <w:szCs w:val="24"/>
                <w:lang w:eastAsia="en-GB"/>
              </w:rPr>
              <w:t>Pažymėjimo numeris: d930-9226-0a29-de8b</w:t>
            </w:r>
            <w:r>
              <w:rPr>
                <w:rFonts w:ascii="Times New Roman" w:eastAsia="Times New Roman" w:hAnsi="Times New Roman" w:cs="Times New Roman"/>
                <w:sz w:val="24"/>
                <w:szCs w:val="24"/>
                <w:lang w:eastAsia="en-GB"/>
              </w:rPr>
              <w:t>.</w:t>
            </w:r>
          </w:p>
          <w:p w:rsidR="00554B36" w:rsidRPr="00554B36" w:rsidRDefault="00554B36" w:rsidP="00554B36">
            <w:pPr>
              <w:pStyle w:val="Sraopastraipa"/>
              <w:numPr>
                <w:ilvl w:val="0"/>
                <w:numId w:val="4"/>
              </w:numPr>
              <w:jc w:val="both"/>
              <w:rPr>
                <w:rFonts w:ascii="Times New Roman" w:eastAsia="Times New Roman" w:hAnsi="Times New Roman" w:cs="Times New Roman"/>
                <w:sz w:val="24"/>
                <w:szCs w:val="24"/>
                <w:lang w:eastAsia="en-GB"/>
              </w:rPr>
            </w:pPr>
            <w:r>
              <w:rPr>
                <w:rFonts w:ascii="Arial" w:eastAsia="Times New Roman" w:hAnsi="Arial" w:cs="Arial"/>
                <w:lang w:eastAsia="en-GB"/>
              </w:rPr>
              <w:t xml:space="preserve">2025/07/11 sėkmingai baigti 5 akad. val. mokymai </w:t>
            </w:r>
            <w:r w:rsidRPr="00554B36">
              <w:rPr>
                <w:rFonts w:ascii="Arial" w:eastAsia="Times New Roman" w:hAnsi="Arial" w:cs="Arial"/>
                <w:lang w:eastAsia="en-GB"/>
              </w:rPr>
              <w:t>Kultūros paslaugų prieinamumas asmenims su negalia</w:t>
            </w:r>
            <w:r>
              <w:rPr>
                <w:rFonts w:ascii="Arial" w:eastAsia="Times New Roman" w:hAnsi="Arial" w:cs="Arial"/>
                <w:lang w:eastAsia="en-GB"/>
              </w:rPr>
              <w:t xml:space="preserve">. </w:t>
            </w:r>
            <w:r w:rsidRPr="00554B36">
              <w:rPr>
                <w:rFonts w:ascii="Arial" w:eastAsia="Times New Roman" w:hAnsi="Arial" w:cs="Arial"/>
                <w:lang w:eastAsia="en-GB"/>
              </w:rPr>
              <w:t>Pažymėjimo numeris: f812-6657-c6dd-9e91</w:t>
            </w:r>
            <w:r>
              <w:rPr>
                <w:rFonts w:ascii="Arial" w:eastAsia="Times New Roman" w:hAnsi="Arial" w:cs="Arial"/>
                <w:lang w:eastAsia="en-GB"/>
              </w:rPr>
              <w:t>.</w:t>
            </w:r>
          </w:p>
          <w:p w:rsidR="00554B36" w:rsidRPr="00554B36" w:rsidRDefault="00554B36" w:rsidP="00554B36">
            <w:pPr>
              <w:pStyle w:val="Sraopastraipa"/>
              <w:numPr>
                <w:ilvl w:val="0"/>
                <w:numId w:val="4"/>
              </w:num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2025/07/10 sėkmingai baigti 4 akad. val. mokymai </w:t>
            </w:r>
            <w:r w:rsidRPr="00554B36">
              <w:rPr>
                <w:rFonts w:ascii="Times New Roman" w:eastAsia="Times New Roman" w:hAnsi="Times New Roman" w:cs="Times New Roman"/>
                <w:sz w:val="24"/>
                <w:szCs w:val="24"/>
                <w:lang w:eastAsia="en-GB"/>
              </w:rPr>
              <w:t>Prisitaikymas prie pokyčių</w:t>
            </w:r>
            <w:r>
              <w:rPr>
                <w:rFonts w:ascii="Times New Roman" w:eastAsia="Times New Roman" w:hAnsi="Times New Roman" w:cs="Times New Roman"/>
                <w:sz w:val="24"/>
                <w:szCs w:val="24"/>
                <w:lang w:eastAsia="en-GB"/>
              </w:rPr>
              <w:t xml:space="preserve">. </w:t>
            </w:r>
            <w:r w:rsidRPr="00554B36">
              <w:rPr>
                <w:rFonts w:ascii="Times New Roman" w:eastAsia="Times New Roman" w:hAnsi="Times New Roman" w:cs="Times New Roman"/>
                <w:sz w:val="24"/>
                <w:szCs w:val="24"/>
                <w:lang w:eastAsia="en-GB"/>
              </w:rPr>
              <w:t>Pažymėjimo numeris: 487f-a537-cde2-2223</w:t>
            </w:r>
            <w:r>
              <w:rPr>
                <w:rFonts w:ascii="Times New Roman" w:eastAsia="Times New Roman" w:hAnsi="Times New Roman" w:cs="Times New Roman"/>
                <w:sz w:val="24"/>
                <w:szCs w:val="24"/>
                <w:lang w:eastAsia="en-GB"/>
              </w:rPr>
              <w:t>.</w:t>
            </w:r>
          </w:p>
          <w:p w:rsidR="004A0D28" w:rsidRPr="003753A9" w:rsidRDefault="004A0D28" w:rsidP="00554B36">
            <w:pPr>
              <w:jc w:val="both"/>
              <w:rPr>
                <w:rFonts w:ascii="Arial" w:eastAsia="Times New Roman" w:hAnsi="Arial" w:cs="Arial"/>
                <w:lang w:eastAsia="en-GB"/>
              </w:rPr>
            </w:pPr>
          </w:p>
          <w:p w:rsidR="003753A9" w:rsidRPr="003753A9" w:rsidRDefault="003753A9" w:rsidP="003753A9">
            <w:pPr>
              <w:jc w:val="both"/>
              <w:rPr>
                <w:rFonts w:ascii="Arial" w:eastAsia="Times New Roman" w:hAnsi="Arial" w:cs="Arial"/>
                <w:lang w:eastAsia="en-GB"/>
              </w:rPr>
            </w:pPr>
          </w:p>
          <w:p w:rsidR="004F1B1D" w:rsidRPr="00D94CF4" w:rsidRDefault="004F1B1D" w:rsidP="003753A9">
            <w:pPr>
              <w:jc w:val="both"/>
              <w:rPr>
                <w:rFonts w:ascii="Arial" w:eastAsia="Times New Roman" w:hAnsi="Arial" w:cs="Arial"/>
                <w:lang w:eastAsia="en-GB"/>
              </w:rPr>
            </w:pPr>
          </w:p>
        </w:tc>
      </w:tr>
    </w:tbl>
    <w:p w:rsidR="00D94CF4" w:rsidRDefault="00D94CF4" w:rsidP="004F1B1D">
      <w:pPr>
        <w:spacing w:after="0" w:line="240" w:lineRule="auto"/>
        <w:jc w:val="both"/>
        <w:rPr>
          <w:rFonts w:ascii="Arial" w:hAnsi="Arial" w:cs="Arial"/>
          <w:b/>
          <w:sz w:val="24"/>
          <w:szCs w:val="24"/>
        </w:rPr>
      </w:pPr>
    </w:p>
    <w:p w:rsidR="007A158A" w:rsidRPr="00D94CF4" w:rsidRDefault="00D94CF4" w:rsidP="004F1B1D">
      <w:pPr>
        <w:spacing w:after="0" w:line="240" w:lineRule="auto"/>
        <w:jc w:val="both"/>
        <w:rPr>
          <w:rFonts w:ascii="Arial" w:hAnsi="Arial" w:cs="Arial"/>
          <w:b/>
          <w:sz w:val="24"/>
          <w:szCs w:val="24"/>
        </w:rPr>
      </w:pPr>
      <w:r>
        <w:rPr>
          <w:rFonts w:ascii="Arial" w:hAnsi="Arial" w:cs="Arial"/>
          <w:b/>
          <w:sz w:val="24"/>
          <w:szCs w:val="24"/>
        </w:rPr>
        <w:t xml:space="preserve">4.3. </w:t>
      </w:r>
      <w:r w:rsidR="004F1B1D" w:rsidRPr="00D94CF4">
        <w:rPr>
          <w:rFonts w:ascii="Arial" w:hAnsi="Arial" w:cs="Arial"/>
          <w:b/>
          <w:sz w:val="24"/>
          <w:szCs w:val="24"/>
        </w:rPr>
        <w:t>Pap</w:t>
      </w:r>
      <w:r w:rsidR="007A158A" w:rsidRPr="00D94CF4">
        <w:rPr>
          <w:rFonts w:ascii="Arial" w:hAnsi="Arial" w:cs="Arial"/>
          <w:b/>
          <w:sz w:val="24"/>
          <w:szCs w:val="24"/>
        </w:rPr>
        <w:t>ildoma informacija</w:t>
      </w:r>
    </w:p>
    <w:p w:rsidR="0006725B" w:rsidRPr="00D94CF4" w:rsidRDefault="00D94CF4" w:rsidP="004F1B1D">
      <w:pPr>
        <w:spacing w:after="0" w:line="240" w:lineRule="auto"/>
        <w:jc w:val="both"/>
        <w:rPr>
          <w:rFonts w:ascii="Arial" w:hAnsi="Arial" w:cs="Arial"/>
          <w:i/>
          <w:sz w:val="24"/>
          <w:szCs w:val="24"/>
        </w:rPr>
      </w:pPr>
      <w:r>
        <w:rPr>
          <w:rFonts w:ascii="Arial" w:hAnsi="Arial" w:cs="Arial"/>
          <w:i/>
          <w:sz w:val="24"/>
          <w:szCs w:val="24"/>
        </w:rPr>
        <w:t>(Padalinio bibliotekininko p</w:t>
      </w:r>
      <w:r w:rsidR="004F1B1D" w:rsidRPr="00D94CF4">
        <w:rPr>
          <w:rFonts w:ascii="Arial" w:hAnsi="Arial" w:cs="Arial"/>
          <w:i/>
          <w:sz w:val="24"/>
          <w:szCs w:val="24"/>
        </w:rPr>
        <w:t>risijungimas prie draugij</w:t>
      </w:r>
      <w:r>
        <w:rPr>
          <w:rFonts w:ascii="Arial" w:hAnsi="Arial" w:cs="Arial"/>
          <w:i/>
          <w:sz w:val="24"/>
          <w:szCs w:val="24"/>
        </w:rPr>
        <w:t>ų</w:t>
      </w:r>
      <w:r w:rsidR="004F1B1D" w:rsidRPr="00D94CF4">
        <w:rPr>
          <w:rFonts w:ascii="Arial" w:hAnsi="Arial" w:cs="Arial"/>
          <w:i/>
          <w:sz w:val="24"/>
          <w:szCs w:val="24"/>
        </w:rPr>
        <w:t>, Nacionalinės bibliotekos iniciatyvų, skaitymo skatinimo veiklų, knygų klubų, neformalių grupių steigimas</w:t>
      </w:r>
      <w:r w:rsidR="007A158A" w:rsidRPr="00D94CF4">
        <w:rPr>
          <w:rFonts w:ascii="Arial" w:hAnsi="Arial" w:cs="Arial"/>
          <w:i/>
          <w:sz w:val="24"/>
          <w:szCs w:val="24"/>
        </w:rPr>
        <w:t>, dalyvavimas visuomeninėse veiklose, atstovavimas tarybose, organizacijose, bendruomenėse)</w:t>
      </w:r>
      <w:r w:rsidR="004F1B1D" w:rsidRPr="00D94CF4">
        <w:rPr>
          <w:rFonts w:ascii="Arial" w:hAnsi="Arial" w:cs="Arial"/>
          <w:i/>
          <w:sz w:val="24"/>
          <w:szCs w:val="24"/>
        </w:rPr>
        <w:t xml:space="preserve"> </w:t>
      </w:r>
    </w:p>
    <w:tbl>
      <w:tblPr>
        <w:tblStyle w:val="Lentelstinklelis"/>
        <w:tblW w:w="0" w:type="auto"/>
        <w:tblLook w:val="04A0" w:firstRow="1" w:lastRow="0" w:firstColumn="1" w:lastColumn="0" w:noHBand="0" w:noVBand="1"/>
      </w:tblPr>
      <w:tblGrid>
        <w:gridCol w:w="9911"/>
      </w:tblGrid>
      <w:tr w:rsidR="007A158A" w:rsidRPr="00D94CF4" w:rsidTr="007A158A">
        <w:tc>
          <w:tcPr>
            <w:tcW w:w="10137" w:type="dxa"/>
          </w:tcPr>
          <w:p w:rsidR="007A158A" w:rsidRPr="00D94CF4" w:rsidRDefault="00D460D6" w:rsidP="00C871CA">
            <w:pPr>
              <w:jc w:val="both"/>
              <w:rPr>
                <w:rFonts w:ascii="Arial" w:eastAsia="Times New Roman" w:hAnsi="Arial" w:cs="Arial"/>
                <w:i/>
                <w:lang w:eastAsia="en-GB"/>
              </w:rPr>
            </w:pPr>
            <w:r>
              <w:rPr>
                <w:rFonts w:ascii="Times New Roman" w:eastAsia="Times New Roman" w:hAnsi="Times New Roman" w:cs="Times New Roman"/>
                <w:sz w:val="24"/>
                <w:szCs w:val="24"/>
                <w:lang w:eastAsia="en-GB"/>
              </w:rPr>
              <w:t>Biblioteka glaudžiai bendradarbiauja su seniūnija ir Šimkaičių bendruomene, prisideda ir dalyvauja šių organizacijų rengiamose akcijose ir veiklose.</w:t>
            </w:r>
          </w:p>
        </w:tc>
      </w:tr>
    </w:tbl>
    <w:p w:rsidR="00C871CA" w:rsidRPr="00D94CF4" w:rsidRDefault="00C871CA" w:rsidP="00C871CA">
      <w:pPr>
        <w:spacing w:after="0" w:line="240" w:lineRule="auto"/>
        <w:jc w:val="both"/>
        <w:rPr>
          <w:rFonts w:ascii="Arial" w:eastAsia="Times New Roman" w:hAnsi="Arial" w:cs="Arial"/>
          <w:i/>
          <w:sz w:val="24"/>
          <w:szCs w:val="24"/>
          <w:lang w:eastAsia="en-GB"/>
        </w:rPr>
      </w:pPr>
    </w:p>
    <w:p w:rsidR="007A158A" w:rsidRPr="00D94CF4" w:rsidRDefault="007A158A" w:rsidP="00C871CA">
      <w:pPr>
        <w:spacing w:after="0" w:line="240" w:lineRule="auto"/>
        <w:jc w:val="both"/>
        <w:rPr>
          <w:rFonts w:ascii="Arial" w:eastAsia="Times New Roman" w:hAnsi="Arial" w:cs="Arial"/>
          <w:i/>
          <w:sz w:val="24"/>
          <w:szCs w:val="24"/>
          <w:lang w:eastAsia="en-GB"/>
        </w:rPr>
      </w:pPr>
    </w:p>
    <w:p w:rsidR="007A158A" w:rsidRPr="00D94CF4" w:rsidRDefault="007A158A" w:rsidP="00C871CA">
      <w:pPr>
        <w:spacing w:after="0" w:line="240" w:lineRule="auto"/>
        <w:jc w:val="both"/>
        <w:rPr>
          <w:rFonts w:ascii="Arial" w:eastAsia="Times New Roman" w:hAnsi="Arial" w:cs="Arial"/>
          <w:i/>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9"/>
        <w:gridCol w:w="4952"/>
      </w:tblGrid>
      <w:tr w:rsidR="0094574F" w:rsidRPr="00D94CF4" w:rsidTr="007A158A">
        <w:tc>
          <w:tcPr>
            <w:tcW w:w="5068" w:type="dxa"/>
            <w:tcBorders>
              <w:bottom w:val="single" w:sz="4" w:space="0" w:color="auto"/>
            </w:tcBorders>
          </w:tcPr>
          <w:p w:rsidR="0094574F" w:rsidRPr="00D94CF4" w:rsidRDefault="0094574F" w:rsidP="0094574F">
            <w:pPr>
              <w:jc w:val="center"/>
              <w:rPr>
                <w:rFonts w:ascii="Arial" w:eastAsia="Times New Roman" w:hAnsi="Arial" w:cs="Arial"/>
                <w:sz w:val="24"/>
                <w:szCs w:val="24"/>
                <w:lang w:eastAsia="en-GB"/>
              </w:rPr>
            </w:pPr>
            <w:r w:rsidRPr="00D94CF4">
              <w:rPr>
                <w:rFonts w:ascii="Arial" w:eastAsia="Times New Roman" w:hAnsi="Arial" w:cs="Arial"/>
                <w:sz w:val="24"/>
                <w:szCs w:val="24"/>
                <w:lang w:eastAsia="en-GB"/>
              </w:rPr>
              <w:t>Vyresnioji bibliotekininkė</w:t>
            </w:r>
          </w:p>
        </w:tc>
        <w:tc>
          <w:tcPr>
            <w:tcW w:w="5069" w:type="dxa"/>
            <w:tcBorders>
              <w:bottom w:val="single" w:sz="4" w:space="0" w:color="auto"/>
            </w:tcBorders>
          </w:tcPr>
          <w:p w:rsidR="0094574F" w:rsidRPr="00D94CF4" w:rsidRDefault="00053AB4" w:rsidP="007A158A">
            <w:pPr>
              <w:jc w:val="center"/>
              <w:rPr>
                <w:rFonts w:ascii="Arial" w:eastAsia="Times New Roman" w:hAnsi="Arial" w:cs="Arial"/>
                <w:sz w:val="24"/>
                <w:szCs w:val="24"/>
                <w:lang w:eastAsia="en-GB"/>
              </w:rPr>
            </w:pPr>
            <w:r>
              <w:rPr>
                <w:rFonts w:ascii="Arial" w:eastAsia="Times New Roman" w:hAnsi="Arial" w:cs="Arial"/>
                <w:sz w:val="24"/>
                <w:szCs w:val="24"/>
                <w:lang w:eastAsia="en-GB"/>
              </w:rPr>
              <w:t xml:space="preserve">Jolanta </w:t>
            </w:r>
            <w:proofErr w:type="spellStart"/>
            <w:r>
              <w:rPr>
                <w:rFonts w:ascii="Arial" w:eastAsia="Times New Roman" w:hAnsi="Arial" w:cs="Arial"/>
                <w:sz w:val="24"/>
                <w:szCs w:val="24"/>
                <w:lang w:eastAsia="en-GB"/>
              </w:rPr>
              <w:t>Jucikaitė</w:t>
            </w:r>
            <w:proofErr w:type="spellEnd"/>
          </w:p>
        </w:tc>
      </w:tr>
      <w:tr w:rsidR="0094574F" w:rsidRPr="00D94CF4" w:rsidTr="007A158A">
        <w:tc>
          <w:tcPr>
            <w:tcW w:w="5068" w:type="dxa"/>
            <w:tcBorders>
              <w:top w:val="single" w:sz="4" w:space="0" w:color="auto"/>
            </w:tcBorders>
          </w:tcPr>
          <w:p w:rsidR="0094574F" w:rsidRPr="00D94CF4" w:rsidRDefault="0094574F" w:rsidP="0094574F">
            <w:pPr>
              <w:jc w:val="center"/>
              <w:rPr>
                <w:rFonts w:ascii="Arial" w:eastAsia="Times New Roman" w:hAnsi="Arial" w:cs="Arial"/>
                <w:i/>
                <w:lang w:eastAsia="en-GB"/>
              </w:rPr>
            </w:pPr>
            <w:r w:rsidRPr="00D94CF4">
              <w:rPr>
                <w:rFonts w:ascii="Arial" w:hAnsi="Arial" w:cs="Arial"/>
                <w:i/>
              </w:rPr>
              <w:t>Ataskaitą sudariusio asmens pareigos</w:t>
            </w:r>
          </w:p>
        </w:tc>
        <w:tc>
          <w:tcPr>
            <w:tcW w:w="5069" w:type="dxa"/>
            <w:tcBorders>
              <w:top w:val="single" w:sz="4" w:space="0" w:color="auto"/>
            </w:tcBorders>
          </w:tcPr>
          <w:p w:rsidR="0094574F" w:rsidRPr="00D94CF4" w:rsidRDefault="0094574F" w:rsidP="0094574F">
            <w:pPr>
              <w:jc w:val="center"/>
              <w:rPr>
                <w:rFonts w:ascii="Arial" w:eastAsia="Times New Roman" w:hAnsi="Arial" w:cs="Arial"/>
                <w:i/>
                <w:lang w:eastAsia="en-GB"/>
              </w:rPr>
            </w:pPr>
            <w:r w:rsidRPr="00D94CF4">
              <w:rPr>
                <w:rFonts w:ascii="Arial" w:hAnsi="Arial" w:cs="Arial"/>
                <w:i/>
              </w:rPr>
              <w:t>Vardas ir pavardė</w:t>
            </w:r>
          </w:p>
        </w:tc>
      </w:tr>
    </w:tbl>
    <w:p w:rsidR="0094574F" w:rsidRPr="00D94CF4" w:rsidRDefault="0094574F" w:rsidP="00C871CA">
      <w:pPr>
        <w:spacing w:after="0" w:line="240" w:lineRule="auto"/>
        <w:jc w:val="both"/>
        <w:rPr>
          <w:rFonts w:ascii="Arial" w:eastAsia="Times New Roman" w:hAnsi="Arial" w:cs="Arial"/>
          <w:i/>
          <w:lang w:eastAsia="en-GB"/>
        </w:rPr>
      </w:pPr>
    </w:p>
    <w:p w:rsidR="00B84852" w:rsidRPr="00D94CF4" w:rsidRDefault="0094574F" w:rsidP="00347FF5">
      <w:pPr>
        <w:pStyle w:val="Betarp"/>
        <w:spacing w:line="360" w:lineRule="auto"/>
        <w:rPr>
          <w:rFonts w:ascii="Arial" w:hAnsi="Arial" w:cs="Arial"/>
          <w:sz w:val="24"/>
          <w:szCs w:val="24"/>
        </w:rPr>
      </w:pPr>
      <w:r w:rsidRPr="00D94CF4">
        <w:rPr>
          <w:rFonts w:ascii="Arial" w:hAnsi="Arial" w:cs="Arial"/>
          <w:sz w:val="24"/>
          <w:szCs w:val="24"/>
        </w:rPr>
        <w:tab/>
      </w:r>
      <w:r w:rsidRPr="00D94CF4">
        <w:rPr>
          <w:rFonts w:ascii="Arial" w:hAnsi="Arial" w:cs="Arial"/>
          <w:sz w:val="24"/>
          <w:szCs w:val="24"/>
        </w:rPr>
        <w:tab/>
      </w:r>
      <w:r w:rsidRPr="00D94CF4">
        <w:rPr>
          <w:rFonts w:ascii="Arial" w:hAnsi="Arial" w:cs="Arial"/>
          <w:sz w:val="24"/>
          <w:szCs w:val="24"/>
        </w:rPr>
        <w:tab/>
      </w:r>
    </w:p>
    <w:sectPr w:rsidR="00B84852" w:rsidRPr="00D94CF4" w:rsidSect="00D94CF4">
      <w:headerReference w:type="default" r:id="rId15"/>
      <w:pgSz w:w="11906" w:h="16838"/>
      <w:pgMar w:top="1418" w:right="567" w:bottom="113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78C" w:rsidRDefault="0040778C" w:rsidP="00AF3512">
      <w:pPr>
        <w:spacing w:after="0" w:line="240" w:lineRule="auto"/>
      </w:pPr>
      <w:r>
        <w:separator/>
      </w:r>
    </w:p>
  </w:endnote>
  <w:endnote w:type="continuationSeparator" w:id="0">
    <w:p w:rsidR="0040778C" w:rsidRDefault="0040778C"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78C" w:rsidRDefault="0040778C" w:rsidP="00AF3512">
      <w:pPr>
        <w:spacing w:after="0" w:line="240" w:lineRule="auto"/>
      </w:pPr>
      <w:r>
        <w:separator/>
      </w:r>
    </w:p>
  </w:footnote>
  <w:footnote w:type="continuationSeparator" w:id="0">
    <w:p w:rsidR="0040778C" w:rsidRDefault="0040778C"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2"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3" w15:restartNumberingAfterBreak="0">
    <w:nsid w:val="7BDC7B4C"/>
    <w:multiLevelType w:val="hybridMultilevel"/>
    <w:tmpl w:val="2424FCA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FA1"/>
    <w:rsid w:val="00001447"/>
    <w:rsid w:val="00006754"/>
    <w:rsid w:val="0000724B"/>
    <w:rsid w:val="000127F7"/>
    <w:rsid w:val="000133E6"/>
    <w:rsid w:val="000147D6"/>
    <w:rsid w:val="00014894"/>
    <w:rsid w:val="00016904"/>
    <w:rsid w:val="00033C05"/>
    <w:rsid w:val="0003416F"/>
    <w:rsid w:val="00041A83"/>
    <w:rsid w:val="00047202"/>
    <w:rsid w:val="000504E4"/>
    <w:rsid w:val="00050749"/>
    <w:rsid w:val="00052085"/>
    <w:rsid w:val="00053AB4"/>
    <w:rsid w:val="00063599"/>
    <w:rsid w:val="0006725B"/>
    <w:rsid w:val="00080E57"/>
    <w:rsid w:val="000810A5"/>
    <w:rsid w:val="00082719"/>
    <w:rsid w:val="0008554D"/>
    <w:rsid w:val="00085AC9"/>
    <w:rsid w:val="00093A53"/>
    <w:rsid w:val="00093DA0"/>
    <w:rsid w:val="000953DF"/>
    <w:rsid w:val="000A3924"/>
    <w:rsid w:val="000B33EF"/>
    <w:rsid w:val="000B69E2"/>
    <w:rsid w:val="000D36B3"/>
    <w:rsid w:val="000D403D"/>
    <w:rsid w:val="000D7925"/>
    <w:rsid w:val="000E062A"/>
    <w:rsid w:val="000E35A1"/>
    <w:rsid w:val="000F1AA1"/>
    <w:rsid w:val="000F29C0"/>
    <w:rsid w:val="000F34CC"/>
    <w:rsid w:val="000F35F3"/>
    <w:rsid w:val="000F4C40"/>
    <w:rsid w:val="00107B44"/>
    <w:rsid w:val="00111643"/>
    <w:rsid w:val="00113C6F"/>
    <w:rsid w:val="00131E67"/>
    <w:rsid w:val="00132480"/>
    <w:rsid w:val="001363AD"/>
    <w:rsid w:val="00140AED"/>
    <w:rsid w:val="0015003B"/>
    <w:rsid w:val="0015525F"/>
    <w:rsid w:val="00155BD5"/>
    <w:rsid w:val="001568A6"/>
    <w:rsid w:val="0015746F"/>
    <w:rsid w:val="00163345"/>
    <w:rsid w:val="0016561D"/>
    <w:rsid w:val="00166B0C"/>
    <w:rsid w:val="00172689"/>
    <w:rsid w:val="0017359F"/>
    <w:rsid w:val="00180321"/>
    <w:rsid w:val="001865E5"/>
    <w:rsid w:val="00190574"/>
    <w:rsid w:val="00196E43"/>
    <w:rsid w:val="001A145D"/>
    <w:rsid w:val="001A266E"/>
    <w:rsid w:val="001A31EB"/>
    <w:rsid w:val="001B2A49"/>
    <w:rsid w:val="001B5AC5"/>
    <w:rsid w:val="001C0E9C"/>
    <w:rsid w:val="001C225A"/>
    <w:rsid w:val="001D0D37"/>
    <w:rsid w:val="001D39E4"/>
    <w:rsid w:val="001D4B6A"/>
    <w:rsid w:val="001D68D5"/>
    <w:rsid w:val="001D6A91"/>
    <w:rsid w:val="001F5E0D"/>
    <w:rsid w:val="001F65E8"/>
    <w:rsid w:val="0020386D"/>
    <w:rsid w:val="0021026D"/>
    <w:rsid w:val="002104E0"/>
    <w:rsid w:val="00222F44"/>
    <w:rsid w:val="00243566"/>
    <w:rsid w:val="00263FA1"/>
    <w:rsid w:val="002653FA"/>
    <w:rsid w:val="002707F6"/>
    <w:rsid w:val="0027512A"/>
    <w:rsid w:val="00277D68"/>
    <w:rsid w:val="00282B66"/>
    <w:rsid w:val="00282E32"/>
    <w:rsid w:val="0028602C"/>
    <w:rsid w:val="002864BE"/>
    <w:rsid w:val="00287582"/>
    <w:rsid w:val="00290A27"/>
    <w:rsid w:val="00297B72"/>
    <w:rsid w:val="002A1A53"/>
    <w:rsid w:val="002A538D"/>
    <w:rsid w:val="002B00D7"/>
    <w:rsid w:val="002C65B0"/>
    <w:rsid w:val="002D1B5A"/>
    <w:rsid w:val="002D4E3B"/>
    <w:rsid w:val="002D6CAB"/>
    <w:rsid w:val="002E0F5D"/>
    <w:rsid w:val="002E189A"/>
    <w:rsid w:val="002E266D"/>
    <w:rsid w:val="002E35F3"/>
    <w:rsid w:val="00300C17"/>
    <w:rsid w:val="003343F1"/>
    <w:rsid w:val="00347FF5"/>
    <w:rsid w:val="003548DB"/>
    <w:rsid w:val="00365D58"/>
    <w:rsid w:val="00371587"/>
    <w:rsid w:val="003753A9"/>
    <w:rsid w:val="00375604"/>
    <w:rsid w:val="003933CA"/>
    <w:rsid w:val="003A04ED"/>
    <w:rsid w:val="003A0878"/>
    <w:rsid w:val="003A1E8C"/>
    <w:rsid w:val="003A41A9"/>
    <w:rsid w:val="003B5F45"/>
    <w:rsid w:val="003B73AF"/>
    <w:rsid w:val="003C3E2D"/>
    <w:rsid w:val="003D472A"/>
    <w:rsid w:val="003D4E4E"/>
    <w:rsid w:val="003D5466"/>
    <w:rsid w:val="003D5EDB"/>
    <w:rsid w:val="003E760D"/>
    <w:rsid w:val="00402618"/>
    <w:rsid w:val="00403D4B"/>
    <w:rsid w:val="0040778C"/>
    <w:rsid w:val="004109AD"/>
    <w:rsid w:val="00412851"/>
    <w:rsid w:val="00416868"/>
    <w:rsid w:val="00416F0E"/>
    <w:rsid w:val="00427235"/>
    <w:rsid w:val="00434E15"/>
    <w:rsid w:val="004355F2"/>
    <w:rsid w:val="00442F18"/>
    <w:rsid w:val="00445136"/>
    <w:rsid w:val="004503F2"/>
    <w:rsid w:val="00450CF3"/>
    <w:rsid w:val="004517C8"/>
    <w:rsid w:val="0045280D"/>
    <w:rsid w:val="00461AC5"/>
    <w:rsid w:val="00461AF8"/>
    <w:rsid w:val="00463ED3"/>
    <w:rsid w:val="00472282"/>
    <w:rsid w:val="00473138"/>
    <w:rsid w:val="00474A2D"/>
    <w:rsid w:val="00482B82"/>
    <w:rsid w:val="004845A8"/>
    <w:rsid w:val="004946C2"/>
    <w:rsid w:val="00495A45"/>
    <w:rsid w:val="004A0D28"/>
    <w:rsid w:val="004A3E50"/>
    <w:rsid w:val="004A733E"/>
    <w:rsid w:val="004B14B0"/>
    <w:rsid w:val="004B79F8"/>
    <w:rsid w:val="004C259F"/>
    <w:rsid w:val="004C36FB"/>
    <w:rsid w:val="004C7BD5"/>
    <w:rsid w:val="004D7E1E"/>
    <w:rsid w:val="004E01C6"/>
    <w:rsid w:val="004E1DA1"/>
    <w:rsid w:val="004E1F2D"/>
    <w:rsid w:val="004E5EEA"/>
    <w:rsid w:val="004F1B1D"/>
    <w:rsid w:val="004F472D"/>
    <w:rsid w:val="00504C6E"/>
    <w:rsid w:val="00507268"/>
    <w:rsid w:val="005211C5"/>
    <w:rsid w:val="0052480B"/>
    <w:rsid w:val="00531BC4"/>
    <w:rsid w:val="0053336E"/>
    <w:rsid w:val="00537818"/>
    <w:rsid w:val="005501C0"/>
    <w:rsid w:val="00551078"/>
    <w:rsid w:val="005536B3"/>
    <w:rsid w:val="00554A60"/>
    <w:rsid w:val="00554B36"/>
    <w:rsid w:val="00563587"/>
    <w:rsid w:val="00563E6F"/>
    <w:rsid w:val="00567145"/>
    <w:rsid w:val="00570E67"/>
    <w:rsid w:val="005A7561"/>
    <w:rsid w:val="005B0CD9"/>
    <w:rsid w:val="005B2A75"/>
    <w:rsid w:val="005C0A3B"/>
    <w:rsid w:val="005C2F20"/>
    <w:rsid w:val="005C58DC"/>
    <w:rsid w:val="005D33F7"/>
    <w:rsid w:val="005E3F54"/>
    <w:rsid w:val="005E5821"/>
    <w:rsid w:val="005E7156"/>
    <w:rsid w:val="005F50D1"/>
    <w:rsid w:val="0060083D"/>
    <w:rsid w:val="00604149"/>
    <w:rsid w:val="00620BC0"/>
    <w:rsid w:val="00622562"/>
    <w:rsid w:val="006250A7"/>
    <w:rsid w:val="006327EA"/>
    <w:rsid w:val="0063324C"/>
    <w:rsid w:val="00633F63"/>
    <w:rsid w:val="00635C05"/>
    <w:rsid w:val="00643234"/>
    <w:rsid w:val="00647521"/>
    <w:rsid w:val="00647591"/>
    <w:rsid w:val="00662B19"/>
    <w:rsid w:val="006665A8"/>
    <w:rsid w:val="0067222A"/>
    <w:rsid w:val="006813EC"/>
    <w:rsid w:val="006946AD"/>
    <w:rsid w:val="006A6BC4"/>
    <w:rsid w:val="006C4186"/>
    <w:rsid w:val="006C4790"/>
    <w:rsid w:val="006D5D64"/>
    <w:rsid w:val="006D64F8"/>
    <w:rsid w:val="006E79BE"/>
    <w:rsid w:val="006F3564"/>
    <w:rsid w:val="006F48AB"/>
    <w:rsid w:val="00701CAC"/>
    <w:rsid w:val="00706545"/>
    <w:rsid w:val="0070766E"/>
    <w:rsid w:val="007121AB"/>
    <w:rsid w:val="00721DE9"/>
    <w:rsid w:val="00723D6B"/>
    <w:rsid w:val="00726960"/>
    <w:rsid w:val="0073204E"/>
    <w:rsid w:val="007327D3"/>
    <w:rsid w:val="00734742"/>
    <w:rsid w:val="00736759"/>
    <w:rsid w:val="0074025F"/>
    <w:rsid w:val="00743FD8"/>
    <w:rsid w:val="00744262"/>
    <w:rsid w:val="00744583"/>
    <w:rsid w:val="007445CE"/>
    <w:rsid w:val="00746243"/>
    <w:rsid w:val="00767671"/>
    <w:rsid w:val="00774F2D"/>
    <w:rsid w:val="00775F42"/>
    <w:rsid w:val="007843FB"/>
    <w:rsid w:val="00787CC8"/>
    <w:rsid w:val="007909CC"/>
    <w:rsid w:val="00796DD9"/>
    <w:rsid w:val="007A158A"/>
    <w:rsid w:val="007A6907"/>
    <w:rsid w:val="007A7DE3"/>
    <w:rsid w:val="007B486A"/>
    <w:rsid w:val="007C123A"/>
    <w:rsid w:val="007C1D68"/>
    <w:rsid w:val="007C4579"/>
    <w:rsid w:val="007C7ECF"/>
    <w:rsid w:val="007D25CC"/>
    <w:rsid w:val="007D37F0"/>
    <w:rsid w:val="007D3BCE"/>
    <w:rsid w:val="007D4FE8"/>
    <w:rsid w:val="007D56C8"/>
    <w:rsid w:val="007E3E23"/>
    <w:rsid w:val="007E4271"/>
    <w:rsid w:val="007E527F"/>
    <w:rsid w:val="007F3803"/>
    <w:rsid w:val="007F7878"/>
    <w:rsid w:val="00826518"/>
    <w:rsid w:val="008271F3"/>
    <w:rsid w:val="00830A18"/>
    <w:rsid w:val="00832A29"/>
    <w:rsid w:val="008343B2"/>
    <w:rsid w:val="00850C41"/>
    <w:rsid w:val="0085399D"/>
    <w:rsid w:val="0086381A"/>
    <w:rsid w:val="00873C06"/>
    <w:rsid w:val="00873C9E"/>
    <w:rsid w:val="00881185"/>
    <w:rsid w:val="00886120"/>
    <w:rsid w:val="0088674C"/>
    <w:rsid w:val="0088698B"/>
    <w:rsid w:val="008A38AA"/>
    <w:rsid w:val="008A3E15"/>
    <w:rsid w:val="008A4F93"/>
    <w:rsid w:val="008A5606"/>
    <w:rsid w:val="008A61B1"/>
    <w:rsid w:val="008B43FD"/>
    <w:rsid w:val="008C107C"/>
    <w:rsid w:val="008C1137"/>
    <w:rsid w:val="008D256D"/>
    <w:rsid w:val="008D50D3"/>
    <w:rsid w:val="008D5B43"/>
    <w:rsid w:val="008D5D9B"/>
    <w:rsid w:val="008F6A37"/>
    <w:rsid w:val="008F79A7"/>
    <w:rsid w:val="009036B1"/>
    <w:rsid w:val="00906F3D"/>
    <w:rsid w:val="0090786B"/>
    <w:rsid w:val="00912156"/>
    <w:rsid w:val="0092536E"/>
    <w:rsid w:val="009261A6"/>
    <w:rsid w:val="00927BF9"/>
    <w:rsid w:val="0093416D"/>
    <w:rsid w:val="009377EC"/>
    <w:rsid w:val="00940295"/>
    <w:rsid w:val="0094069A"/>
    <w:rsid w:val="0094574F"/>
    <w:rsid w:val="009627C7"/>
    <w:rsid w:val="00964C94"/>
    <w:rsid w:val="00972B07"/>
    <w:rsid w:val="00974284"/>
    <w:rsid w:val="00977634"/>
    <w:rsid w:val="009804CF"/>
    <w:rsid w:val="00986C49"/>
    <w:rsid w:val="00995502"/>
    <w:rsid w:val="009A15AE"/>
    <w:rsid w:val="009A1866"/>
    <w:rsid w:val="009B2675"/>
    <w:rsid w:val="009B3553"/>
    <w:rsid w:val="009B4AE4"/>
    <w:rsid w:val="009C2EC2"/>
    <w:rsid w:val="009C6579"/>
    <w:rsid w:val="009C7973"/>
    <w:rsid w:val="009D152A"/>
    <w:rsid w:val="009D4480"/>
    <w:rsid w:val="009E1F5E"/>
    <w:rsid w:val="009E2951"/>
    <w:rsid w:val="009E407B"/>
    <w:rsid w:val="009E68FE"/>
    <w:rsid w:val="009F0760"/>
    <w:rsid w:val="009F412E"/>
    <w:rsid w:val="009F5805"/>
    <w:rsid w:val="00A03BFF"/>
    <w:rsid w:val="00A06D2D"/>
    <w:rsid w:val="00A132D1"/>
    <w:rsid w:val="00A17EA8"/>
    <w:rsid w:val="00A304A5"/>
    <w:rsid w:val="00A33C23"/>
    <w:rsid w:val="00A432D3"/>
    <w:rsid w:val="00A46715"/>
    <w:rsid w:val="00A46AEE"/>
    <w:rsid w:val="00A46EDD"/>
    <w:rsid w:val="00A51B65"/>
    <w:rsid w:val="00A5208F"/>
    <w:rsid w:val="00A5296D"/>
    <w:rsid w:val="00A57D2C"/>
    <w:rsid w:val="00A71CA5"/>
    <w:rsid w:val="00A73312"/>
    <w:rsid w:val="00A75D11"/>
    <w:rsid w:val="00A76851"/>
    <w:rsid w:val="00A800F3"/>
    <w:rsid w:val="00A863FA"/>
    <w:rsid w:val="00A866C5"/>
    <w:rsid w:val="00A87A26"/>
    <w:rsid w:val="00A90A9F"/>
    <w:rsid w:val="00AA0311"/>
    <w:rsid w:val="00AA0590"/>
    <w:rsid w:val="00AA1F88"/>
    <w:rsid w:val="00AA569D"/>
    <w:rsid w:val="00AA57FB"/>
    <w:rsid w:val="00AB3E22"/>
    <w:rsid w:val="00AB5D2B"/>
    <w:rsid w:val="00AB6BC7"/>
    <w:rsid w:val="00AC1C6B"/>
    <w:rsid w:val="00AC3BC7"/>
    <w:rsid w:val="00AC3DBA"/>
    <w:rsid w:val="00AD20F3"/>
    <w:rsid w:val="00AD2EE0"/>
    <w:rsid w:val="00AF2E32"/>
    <w:rsid w:val="00AF3512"/>
    <w:rsid w:val="00B04A19"/>
    <w:rsid w:val="00B06DAB"/>
    <w:rsid w:val="00B06E52"/>
    <w:rsid w:val="00B24AFE"/>
    <w:rsid w:val="00B25578"/>
    <w:rsid w:val="00B31C63"/>
    <w:rsid w:val="00B3302E"/>
    <w:rsid w:val="00B37EA6"/>
    <w:rsid w:val="00B41800"/>
    <w:rsid w:val="00B427CE"/>
    <w:rsid w:val="00B56986"/>
    <w:rsid w:val="00B56B0D"/>
    <w:rsid w:val="00B60D45"/>
    <w:rsid w:val="00B61B94"/>
    <w:rsid w:val="00B73978"/>
    <w:rsid w:val="00B76EDD"/>
    <w:rsid w:val="00B84852"/>
    <w:rsid w:val="00B877B2"/>
    <w:rsid w:val="00B96B1B"/>
    <w:rsid w:val="00BB1CF2"/>
    <w:rsid w:val="00BB5914"/>
    <w:rsid w:val="00BB6B22"/>
    <w:rsid w:val="00BC3932"/>
    <w:rsid w:val="00BC3FA9"/>
    <w:rsid w:val="00BC51B4"/>
    <w:rsid w:val="00BD28FC"/>
    <w:rsid w:val="00BD55AB"/>
    <w:rsid w:val="00BD61D0"/>
    <w:rsid w:val="00BF143E"/>
    <w:rsid w:val="00BF2C04"/>
    <w:rsid w:val="00BF354B"/>
    <w:rsid w:val="00C00983"/>
    <w:rsid w:val="00C02349"/>
    <w:rsid w:val="00C02951"/>
    <w:rsid w:val="00C05300"/>
    <w:rsid w:val="00C11AD6"/>
    <w:rsid w:val="00C146DF"/>
    <w:rsid w:val="00C246B9"/>
    <w:rsid w:val="00C24F9C"/>
    <w:rsid w:val="00C259CB"/>
    <w:rsid w:val="00C30324"/>
    <w:rsid w:val="00C33C55"/>
    <w:rsid w:val="00C44CA3"/>
    <w:rsid w:val="00C460AE"/>
    <w:rsid w:val="00C53503"/>
    <w:rsid w:val="00C65BCE"/>
    <w:rsid w:val="00C669D8"/>
    <w:rsid w:val="00C7483A"/>
    <w:rsid w:val="00C74AC7"/>
    <w:rsid w:val="00C85082"/>
    <w:rsid w:val="00C871CA"/>
    <w:rsid w:val="00C9124A"/>
    <w:rsid w:val="00C97325"/>
    <w:rsid w:val="00CA0466"/>
    <w:rsid w:val="00CA6A8A"/>
    <w:rsid w:val="00CA7BB9"/>
    <w:rsid w:val="00CB6D70"/>
    <w:rsid w:val="00CC2514"/>
    <w:rsid w:val="00CD1CA7"/>
    <w:rsid w:val="00CD27C4"/>
    <w:rsid w:val="00CD3965"/>
    <w:rsid w:val="00CD5C9A"/>
    <w:rsid w:val="00D116B1"/>
    <w:rsid w:val="00D1234C"/>
    <w:rsid w:val="00D30F25"/>
    <w:rsid w:val="00D31A5B"/>
    <w:rsid w:val="00D443F8"/>
    <w:rsid w:val="00D44DC5"/>
    <w:rsid w:val="00D460D6"/>
    <w:rsid w:val="00D470DB"/>
    <w:rsid w:val="00D472B2"/>
    <w:rsid w:val="00D50776"/>
    <w:rsid w:val="00D547E2"/>
    <w:rsid w:val="00D65D99"/>
    <w:rsid w:val="00D66AF1"/>
    <w:rsid w:val="00D805D9"/>
    <w:rsid w:val="00D83D00"/>
    <w:rsid w:val="00D90C2B"/>
    <w:rsid w:val="00D91FB3"/>
    <w:rsid w:val="00D94CF4"/>
    <w:rsid w:val="00DA48C6"/>
    <w:rsid w:val="00DB3D79"/>
    <w:rsid w:val="00DB46E7"/>
    <w:rsid w:val="00DB7670"/>
    <w:rsid w:val="00DC00EE"/>
    <w:rsid w:val="00DD0CB6"/>
    <w:rsid w:val="00DD4BF2"/>
    <w:rsid w:val="00DF4AC5"/>
    <w:rsid w:val="00DF7297"/>
    <w:rsid w:val="00E03C5D"/>
    <w:rsid w:val="00E0606F"/>
    <w:rsid w:val="00E07BEB"/>
    <w:rsid w:val="00E15F69"/>
    <w:rsid w:val="00E229FD"/>
    <w:rsid w:val="00E24013"/>
    <w:rsid w:val="00E2690F"/>
    <w:rsid w:val="00E33FFB"/>
    <w:rsid w:val="00E41553"/>
    <w:rsid w:val="00E5080B"/>
    <w:rsid w:val="00E50D1C"/>
    <w:rsid w:val="00E6466A"/>
    <w:rsid w:val="00E73D1A"/>
    <w:rsid w:val="00E85856"/>
    <w:rsid w:val="00E97AB0"/>
    <w:rsid w:val="00EA1962"/>
    <w:rsid w:val="00EA314D"/>
    <w:rsid w:val="00EB464F"/>
    <w:rsid w:val="00EC166F"/>
    <w:rsid w:val="00EC4E66"/>
    <w:rsid w:val="00EC7D36"/>
    <w:rsid w:val="00ED03D8"/>
    <w:rsid w:val="00EE5450"/>
    <w:rsid w:val="00EF1278"/>
    <w:rsid w:val="00F05437"/>
    <w:rsid w:val="00F0579F"/>
    <w:rsid w:val="00F15061"/>
    <w:rsid w:val="00F20F14"/>
    <w:rsid w:val="00F218C0"/>
    <w:rsid w:val="00F34663"/>
    <w:rsid w:val="00F348E6"/>
    <w:rsid w:val="00F36C76"/>
    <w:rsid w:val="00F4003C"/>
    <w:rsid w:val="00F4063E"/>
    <w:rsid w:val="00F4391D"/>
    <w:rsid w:val="00F43E62"/>
    <w:rsid w:val="00F4768D"/>
    <w:rsid w:val="00F60563"/>
    <w:rsid w:val="00F62DAC"/>
    <w:rsid w:val="00F640ED"/>
    <w:rsid w:val="00F87329"/>
    <w:rsid w:val="00F96039"/>
    <w:rsid w:val="00FA3F8D"/>
    <w:rsid w:val="00FA63F6"/>
    <w:rsid w:val="00FB42C3"/>
    <w:rsid w:val="00FD4253"/>
    <w:rsid w:val="00FD6069"/>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772F5"/>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988064">
      <w:bodyDiv w:val="1"/>
      <w:marLeft w:val="0"/>
      <w:marRight w:val="0"/>
      <w:marTop w:val="0"/>
      <w:marBottom w:val="0"/>
      <w:divBdr>
        <w:top w:val="none" w:sz="0" w:space="0" w:color="auto"/>
        <w:left w:val="none" w:sz="0" w:space="0" w:color="auto"/>
        <w:bottom w:val="none" w:sz="0" w:space="0" w:color="auto"/>
        <w:right w:val="none" w:sz="0" w:space="0" w:color="auto"/>
      </w:divBdr>
    </w:div>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360008554">
      <w:bodyDiv w:val="1"/>
      <w:marLeft w:val="0"/>
      <w:marRight w:val="0"/>
      <w:marTop w:val="0"/>
      <w:marBottom w:val="0"/>
      <w:divBdr>
        <w:top w:val="none" w:sz="0" w:space="0" w:color="auto"/>
        <w:left w:val="none" w:sz="0" w:space="0" w:color="auto"/>
        <w:bottom w:val="none" w:sz="0" w:space="0" w:color="auto"/>
        <w:right w:val="none" w:sz="0" w:space="0" w:color="auto"/>
      </w:divBdr>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470268">
      <w:bodyDiv w:val="1"/>
      <w:marLeft w:val="0"/>
      <w:marRight w:val="0"/>
      <w:marTop w:val="0"/>
      <w:marBottom w:val="0"/>
      <w:divBdr>
        <w:top w:val="none" w:sz="0" w:space="0" w:color="auto"/>
        <w:left w:val="none" w:sz="0" w:space="0" w:color="auto"/>
        <w:bottom w:val="none" w:sz="0" w:space="0" w:color="auto"/>
        <w:right w:val="none" w:sz="0" w:space="0" w:color="auto"/>
      </w:divBdr>
    </w:div>
    <w:div w:id="1828354296">
      <w:bodyDiv w:val="1"/>
      <w:marLeft w:val="0"/>
      <w:marRight w:val="0"/>
      <w:marTop w:val="0"/>
      <w:marBottom w:val="0"/>
      <w:divBdr>
        <w:top w:val="none" w:sz="0" w:space="0" w:color="auto"/>
        <w:left w:val="none" w:sz="0" w:space="0" w:color="auto"/>
        <w:bottom w:val="none" w:sz="0" w:space="0" w:color="auto"/>
        <w:right w:val="none" w:sz="0" w:space="0" w:color="auto"/>
      </w:divBdr>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jurbarko-rvb.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darbalapis.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darbalapis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darbalapis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darbalapis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darbalapis4.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392046373350251"/>
          <c:y val="0.11912604257801107"/>
          <c:w val="0.60487890435496516"/>
          <c:h val="0.73241971420239138"/>
        </c:manualLayout>
      </c:layout>
      <c:barChart>
        <c:barDir val="col"/>
        <c:grouping val="stacked"/>
        <c:varyColors val="0"/>
        <c:ser>
          <c:idx val="1"/>
          <c:order val="1"/>
          <c:tx>
            <c:strRef>
              <c:f>Lapas1!$C$1</c:f>
              <c:strCache>
                <c:ptCount val="1"/>
                <c:pt idx="0">
                  <c:v>Stulpelis2</c:v>
                </c:pt>
              </c:strCache>
            </c:strRef>
          </c:tx>
          <c:invertIfNegative val="0"/>
          <c:cat>
            <c:strRef>
              <c:f>Lapas1!$A$2:$A$5</c:f>
              <c:strCache>
                <c:ptCount val="2"/>
                <c:pt idx="0">
                  <c:v>Grožinė lit.</c:v>
                </c:pt>
                <c:pt idx="1">
                  <c:v>Šakinė lit.</c:v>
                </c:pt>
              </c:strCache>
            </c:strRef>
          </c:cat>
          <c:val>
            <c:numRef>
              <c:f>Lapas1!$C$2:$C$5</c:f>
              <c:numCache>
                <c:formatCode>General</c:formatCode>
                <c:ptCount val="4"/>
              </c:numCache>
            </c:numRef>
          </c:val>
          <c:extLst>
            <c:ext xmlns:c16="http://schemas.microsoft.com/office/drawing/2014/chart" uri="{C3380CC4-5D6E-409C-BE32-E72D297353CC}">
              <c16:uniqueId val="{00000000-EEFD-4563-B11B-793B391624CA}"/>
            </c:ext>
          </c:extLst>
        </c:ser>
        <c:ser>
          <c:idx val="2"/>
          <c:order val="2"/>
          <c:tx>
            <c:strRef>
              <c:f>Lapas1!$D$1</c:f>
              <c:strCache>
                <c:ptCount val="1"/>
                <c:pt idx="0">
                  <c:v>Stulpelis3</c:v>
                </c:pt>
              </c:strCache>
            </c:strRef>
          </c:tx>
          <c:invertIfNegative val="0"/>
          <c:cat>
            <c:strRef>
              <c:f>Lapas1!$A$2:$A$5</c:f>
              <c:strCache>
                <c:ptCount val="2"/>
                <c:pt idx="0">
                  <c:v>Grožinė lit.</c:v>
                </c:pt>
                <c:pt idx="1">
                  <c:v>Šakinė lit.</c:v>
                </c:pt>
              </c:strCache>
            </c:strRef>
          </c:cat>
          <c:val>
            <c:numRef>
              <c:f>Lapas1!$D$2:$D$5</c:f>
              <c:numCache>
                <c:formatCode>General</c:formatCode>
                <c:ptCount val="4"/>
              </c:numCache>
            </c:numRef>
          </c:val>
          <c:extLst>
            <c:ext xmlns:c16="http://schemas.microsoft.com/office/drawing/2014/chart" uri="{C3380CC4-5D6E-409C-BE32-E72D297353CC}">
              <c16:uniqueId val="{00000001-EEFD-4563-B11B-793B391624CA}"/>
            </c:ext>
          </c:extLst>
        </c:ser>
        <c:ser>
          <c:idx val="0"/>
          <c:order val="0"/>
          <c:tx>
            <c:strRef>
              <c:f>Lapas1!$B$1</c:f>
              <c:strCache>
                <c:ptCount val="1"/>
                <c:pt idx="0">
                  <c:v>Stulpelis1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2"/>
                <c:pt idx="0">
                  <c:v>Grožinė lit.</c:v>
                </c:pt>
                <c:pt idx="1">
                  <c:v>Šakinė lit.</c:v>
                </c:pt>
              </c:strCache>
            </c:strRef>
          </c:cat>
          <c:val>
            <c:numRef>
              <c:f>Lapas1!$B$2:$B$5</c:f>
              <c:numCache>
                <c:formatCode>General</c:formatCode>
                <c:ptCount val="4"/>
                <c:pt idx="0">
                  <c:v>1446</c:v>
                </c:pt>
                <c:pt idx="1">
                  <c:v>4628</c:v>
                </c:pt>
              </c:numCache>
            </c:numRef>
          </c:val>
          <c:extLst>
            <c:ext xmlns:c16="http://schemas.microsoft.com/office/drawing/2014/chart" uri="{C3380CC4-5D6E-409C-BE32-E72D297353CC}">
              <c16:uniqueId val="{00000002-EEFD-4563-B11B-793B391624CA}"/>
            </c:ext>
          </c:extLst>
        </c:ser>
        <c:dLbls>
          <c:showLegendKey val="0"/>
          <c:showVal val="0"/>
          <c:showCatName val="0"/>
          <c:showSerName val="0"/>
          <c:showPercent val="0"/>
          <c:showBubbleSize val="0"/>
        </c:dLbls>
        <c:gapWidth val="150"/>
        <c:overlap val="100"/>
        <c:axId val="207354880"/>
        <c:axId val="121217792"/>
      </c:barChart>
      <c:catAx>
        <c:axId val="207354880"/>
        <c:scaling>
          <c:orientation val="minMax"/>
        </c:scaling>
        <c:delete val="0"/>
        <c:axPos val="b"/>
        <c:numFmt formatCode="General" sourceLinked="1"/>
        <c:majorTickMark val="out"/>
        <c:minorTickMark val="none"/>
        <c:tickLblPos val="nextTo"/>
        <c:crossAx val="121217792"/>
        <c:crosses val="autoZero"/>
        <c:auto val="1"/>
        <c:lblAlgn val="ctr"/>
        <c:lblOffset val="100"/>
        <c:noMultiLvlLbl val="0"/>
      </c:catAx>
      <c:valAx>
        <c:axId val="121217792"/>
        <c:scaling>
          <c:orientation val="minMax"/>
        </c:scaling>
        <c:delete val="0"/>
        <c:axPos val="l"/>
        <c:majorGridlines/>
        <c:numFmt formatCode="General" sourceLinked="1"/>
        <c:majorTickMark val="out"/>
        <c:minorTickMark val="none"/>
        <c:tickLblPos val="nextTo"/>
        <c:crossAx val="207354880"/>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1517464163133454"/>
          <c:y val="3.2034224068448136E-2"/>
          <c:w val="0.77017911222635627"/>
          <c:h val="0.81021431376196085"/>
        </c:manualLayout>
      </c:layout>
      <c:barChart>
        <c:barDir val="col"/>
        <c:grouping val="stacked"/>
        <c:varyColors val="0"/>
        <c:ser>
          <c:idx val="0"/>
          <c:order val="0"/>
          <c:tx>
            <c:strRef>
              <c:f>Lapas1!$B$1</c:f>
              <c:strCache>
                <c:ptCount val="1"/>
                <c:pt idx="0">
                  <c:v>1 seka</c:v>
                </c:pt>
              </c:strCache>
            </c:strRef>
          </c:tx>
          <c:spPr>
            <a:solidFill>
              <a:srgbClr val="9BBB59"/>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Lapas1!$A$2:$A$9</c:f>
              <c:numCache>
                <c:formatCode>General</c:formatCode>
                <c:ptCount val="8"/>
                <c:pt idx="6">
                  <c:v>2025</c:v>
                </c:pt>
                <c:pt idx="7">
                  <c:v>2024</c:v>
                </c:pt>
              </c:numCache>
            </c:numRef>
          </c:cat>
          <c:val>
            <c:numRef>
              <c:f>Lapas1!$B$2:$B$9</c:f>
              <c:numCache>
                <c:formatCode>General</c:formatCode>
                <c:ptCount val="8"/>
                <c:pt idx="6">
                  <c:v>1814</c:v>
                </c:pt>
                <c:pt idx="7">
                  <c:v>1990</c:v>
                </c:pt>
              </c:numCache>
            </c:numRef>
          </c:val>
          <c:extLst>
            <c:ext xmlns:c16="http://schemas.microsoft.com/office/drawing/2014/chart" uri="{C3380CC4-5D6E-409C-BE32-E72D297353CC}">
              <c16:uniqueId val="{00000000-0594-459E-AA4F-56B62CBB0EF3}"/>
            </c:ext>
          </c:extLst>
        </c:ser>
        <c:ser>
          <c:idx val="1"/>
          <c:order val="1"/>
          <c:tx>
            <c:strRef>
              <c:f>Lapas1!$C$1</c:f>
              <c:strCache>
                <c:ptCount val="1"/>
                <c:pt idx="0">
                  <c:v>Stulpelis1</c:v>
                </c:pt>
              </c:strCache>
            </c:strRef>
          </c:tx>
          <c:invertIfNegative val="0"/>
          <c:cat>
            <c:numRef>
              <c:f>Lapas1!$A$2:$A$9</c:f>
              <c:numCache>
                <c:formatCode>General</c:formatCode>
                <c:ptCount val="8"/>
                <c:pt idx="6">
                  <c:v>2025</c:v>
                </c:pt>
                <c:pt idx="7">
                  <c:v>2024</c:v>
                </c:pt>
              </c:numCache>
            </c:numRef>
          </c:cat>
          <c:val>
            <c:numRef>
              <c:f>Lapas1!$C$2:$C$9</c:f>
              <c:numCache>
                <c:formatCode>General</c:formatCode>
                <c:ptCount val="8"/>
              </c:numCache>
            </c:numRef>
          </c:val>
          <c:extLst>
            <c:ext xmlns:c16="http://schemas.microsoft.com/office/drawing/2014/chart" uri="{C3380CC4-5D6E-409C-BE32-E72D297353CC}">
              <c16:uniqueId val="{00000001-0594-459E-AA4F-56B62CBB0EF3}"/>
            </c:ext>
          </c:extLst>
        </c:ser>
        <c:ser>
          <c:idx val="2"/>
          <c:order val="2"/>
          <c:tx>
            <c:strRef>
              <c:f>Lapas1!$D$1</c:f>
              <c:strCache>
                <c:ptCount val="1"/>
                <c:pt idx="0">
                  <c:v>Stulpelis2</c:v>
                </c:pt>
              </c:strCache>
            </c:strRef>
          </c:tx>
          <c:invertIfNegative val="0"/>
          <c:cat>
            <c:numRef>
              <c:f>Lapas1!$A$2:$A$9</c:f>
              <c:numCache>
                <c:formatCode>General</c:formatCode>
                <c:ptCount val="8"/>
                <c:pt idx="6">
                  <c:v>2025</c:v>
                </c:pt>
                <c:pt idx="7">
                  <c:v>2024</c:v>
                </c:pt>
              </c:numCache>
            </c:numRef>
          </c:cat>
          <c:val>
            <c:numRef>
              <c:f>Lapas1!$D$2:$D$9</c:f>
              <c:numCache>
                <c:formatCode>General</c:formatCode>
                <c:ptCount val="8"/>
              </c:numCache>
            </c:numRef>
          </c:val>
          <c:extLst>
            <c:ext xmlns:c16="http://schemas.microsoft.com/office/drawing/2014/chart" uri="{C3380CC4-5D6E-409C-BE32-E72D297353CC}">
              <c16:uniqueId val="{00000002-0594-459E-AA4F-56B62CBB0EF3}"/>
            </c:ext>
          </c:extLst>
        </c:ser>
        <c:dLbls>
          <c:showLegendKey val="0"/>
          <c:showVal val="0"/>
          <c:showCatName val="0"/>
          <c:showSerName val="0"/>
          <c:showPercent val="0"/>
          <c:showBubbleSize val="0"/>
        </c:dLbls>
        <c:gapWidth val="150"/>
        <c:overlap val="100"/>
        <c:axId val="144623488"/>
        <c:axId val="144625024"/>
      </c:barChart>
      <c:catAx>
        <c:axId val="144623488"/>
        <c:scaling>
          <c:orientation val="minMax"/>
        </c:scaling>
        <c:delete val="0"/>
        <c:axPos val="b"/>
        <c:numFmt formatCode="General" sourceLinked="1"/>
        <c:majorTickMark val="out"/>
        <c:minorTickMark val="none"/>
        <c:tickLblPos val="nextTo"/>
        <c:crossAx val="144625024"/>
        <c:crosses val="autoZero"/>
        <c:auto val="1"/>
        <c:lblAlgn val="ctr"/>
        <c:lblOffset val="100"/>
        <c:noMultiLvlLbl val="0"/>
      </c:catAx>
      <c:valAx>
        <c:axId val="144625024"/>
        <c:scaling>
          <c:orientation val="minMax"/>
        </c:scaling>
        <c:delete val="0"/>
        <c:axPos val="l"/>
        <c:majorGridlines/>
        <c:numFmt formatCode="General" sourceLinked="1"/>
        <c:majorTickMark val="out"/>
        <c:minorTickMark val="none"/>
        <c:tickLblPos val="nextTo"/>
        <c:crossAx val="144623488"/>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Lapas1!$B$1</c:f>
              <c:strCache>
                <c:ptCount val="1"/>
                <c:pt idx="0">
                  <c:v>Pardavimas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Lapas1!$A$2:$A$5</c:f>
              <c:strCache>
                <c:ptCount val="4"/>
                <c:pt idx="0">
                  <c:v>ikimokyk.</c:v>
                </c:pt>
                <c:pt idx="1">
                  <c:v>I-IV kl.</c:v>
                </c:pt>
                <c:pt idx="2">
                  <c:v>V-VII kl.</c:v>
                </c:pt>
                <c:pt idx="3">
                  <c:v>VIII-XII kl.</c:v>
                </c:pt>
              </c:strCache>
            </c:strRef>
          </c:cat>
          <c:val>
            <c:numRef>
              <c:f>Lapas1!$B$2:$B$5</c:f>
              <c:numCache>
                <c:formatCode>General</c:formatCode>
                <c:ptCount val="4"/>
                <c:pt idx="0">
                  <c:v>1</c:v>
                </c:pt>
                <c:pt idx="1">
                  <c:v>15</c:v>
                </c:pt>
                <c:pt idx="2">
                  <c:v>35</c:v>
                </c:pt>
                <c:pt idx="3">
                  <c:v>9</c:v>
                </c:pt>
              </c:numCache>
            </c:numRef>
          </c:val>
          <c:extLst>
            <c:ext xmlns:c16="http://schemas.microsoft.com/office/drawing/2014/chart" uri="{C3380CC4-5D6E-409C-BE32-E72D297353CC}">
              <c16:uniqueId val="{00000000-14A5-430F-9BE4-5EA90C960E0D}"/>
            </c:ext>
          </c:extLst>
        </c:ser>
        <c:dLbls>
          <c:showLegendKey val="0"/>
          <c:showVal val="1"/>
          <c:showCatName val="0"/>
          <c:showSerName val="0"/>
          <c:showPercent val="0"/>
          <c:showBubbleSize val="0"/>
          <c:showLeaderLines val="1"/>
        </c:dLbls>
        <c:firstSliceAng val="0"/>
      </c:pieChart>
    </c:plotArea>
    <c:legend>
      <c:legendPos val="l"/>
      <c:layout>
        <c:manualLayout>
          <c:xMode val="edge"/>
          <c:yMode val="edge"/>
          <c:x val="2.723735964895976E-2"/>
          <c:y val="0.15972986207882628"/>
          <c:w val="0.29131231020067538"/>
          <c:h val="0.67092307123581385"/>
        </c:manualLayout>
      </c:layout>
      <c:overlay val="0"/>
    </c:legend>
    <c:plotVisOnly val="1"/>
    <c:dispBlanksAs val="gap"/>
    <c:showDLblsOverMax val="0"/>
  </c:chart>
  <c:spPr>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381040605218465"/>
          <c:y val="4.1075561757311981E-2"/>
          <c:w val="0.76305639843800011"/>
          <c:h val="0.8637803477690289"/>
        </c:manualLayout>
      </c:layout>
      <c:barChart>
        <c:barDir val="col"/>
        <c:grouping val="clustered"/>
        <c:varyColors val="0"/>
        <c:ser>
          <c:idx val="0"/>
          <c:order val="0"/>
          <c:tx>
            <c:strRef>
              <c:f>Lapas1!$B$1</c:f>
              <c:strCache>
                <c:ptCount val="1"/>
                <c:pt idx="0">
                  <c:v>2025</c:v>
                </c:pt>
              </c:strCache>
            </c:strRef>
          </c:tx>
          <c:invertIfNegative val="0"/>
          <c:dPt>
            <c:idx val="1"/>
            <c:invertIfNegative val="0"/>
            <c:bubble3D val="0"/>
            <c:spPr>
              <a:solidFill>
                <a:srgbClr val="F79646">
                  <a:lumMod val="75000"/>
                </a:srgbClr>
              </a:solidFill>
            </c:spPr>
            <c:extLst>
              <c:ext xmlns:c16="http://schemas.microsoft.com/office/drawing/2014/chart" uri="{C3380CC4-5D6E-409C-BE32-E72D297353CC}">
                <c16:uniqueId val="{00000001-FDCB-454D-B935-29144C842D86}"/>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Lapas1!$A$2:$A$5</c:f>
              <c:strCache>
                <c:ptCount val="1"/>
                <c:pt idx="0">
                  <c:v>knygos</c:v>
                </c:pt>
              </c:strCache>
            </c:strRef>
          </c:cat>
          <c:val>
            <c:numRef>
              <c:f>Lapas1!$B$2:$B$5</c:f>
              <c:numCache>
                <c:formatCode>General</c:formatCode>
                <c:ptCount val="4"/>
                <c:pt idx="0">
                  <c:v>447</c:v>
                </c:pt>
              </c:numCache>
            </c:numRef>
          </c:val>
          <c:extLst>
            <c:ext xmlns:c16="http://schemas.microsoft.com/office/drawing/2014/chart" uri="{C3380CC4-5D6E-409C-BE32-E72D297353CC}">
              <c16:uniqueId val="{00000002-FDCB-454D-B935-29144C842D86}"/>
            </c:ext>
          </c:extLst>
        </c:ser>
        <c:ser>
          <c:idx val="1"/>
          <c:order val="1"/>
          <c:tx>
            <c:strRef>
              <c:f>Lapas1!$C$1</c:f>
              <c:strCache>
                <c:ptCount val="1"/>
                <c:pt idx="0">
                  <c:v>2024</c:v>
                </c:pt>
              </c:strCache>
            </c:strRef>
          </c:tx>
          <c:invertIfNegative val="0"/>
          <c:cat>
            <c:strRef>
              <c:f>Lapas1!$A$2:$A$5</c:f>
              <c:strCache>
                <c:ptCount val="1"/>
                <c:pt idx="0">
                  <c:v>knygos</c:v>
                </c:pt>
              </c:strCache>
            </c:strRef>
          </c:cat>
          <c:val>
            <c:numRef>
              <c:f>Lapas1!$C$2:$C$5</c:f>
              <c:numCache>
                <c:formatCode>General</c:formatCode>
                <c:ptCount val="4"/>
                <c:pt idx="0">
                  <c:v>206</c:v>
                </c:pt>
              </c:numCache>
            </c:numRef>
          </c:val>
          <c:extLst>
            <c:ext xmlns:c16="http://schemas.microsoft.com/office/drawing/2014/chart" uri="{C3380CC4-5D6E-409C-BE32-E72D297353CC}">
              <c16:uniqueId val="{00000002-A110-4CEF-8858-61C0A5EF2085}"/>
            </c:ext>
          </c:extLst>
        </c:ser>
        <c:dLbls>
          <c:showLegendKey val="0"/>
          <c:showVal val="0"/>
          <c:showCatName val="0"/>
          <c:showSerName val="0"/>
          <c:showPercent val="0"/>
          <c:showBubbleSize val="0"/>
        </c:dLbls>
        <c:gapWidth val="150"/>
        <c:axId val="144906112"/>
        <c:axId val="144907648"/>
      </c:barChart>
      <c:catAx>
        <c:axId val="144906112"/>
        <c:scaling>
          <c:orientation val="minMax"/>
        </c:scaling>
        <c:delete val="1"/>
        <c:axPos val="b"/>
        <c:numFmt formatCode="General" sourceLinked="0"/>
        <c:majorTickMark val="out"/>
        <c:minorTickMark val="none"/>
        <c:tickLblPos val="low"/>
        <c:crossAx val="144907648"/>
        <c:crosses val="autoZero"/>
        <c:auto val="1"/>
        <c:lblAlgn val="ctr"/>
        <c:lblOffset val="100"/>
        <c:noMultiLvlLbl val="0"/>
      </c:catAx>
      <c:valAx>
        <c:axId val="144907648"/>
        <c:scaling>
          <c:orientation val="minMax"/>
        </c:scaling>
        <c:delete val="0"/>
        <c:axPos val="l"/>
        <c:majorGridlines/>
        <c:numFmt formatCode="General" sourceLinked="1"/>
        <c:majorTickMark val="out"/>
        <c:minorTickMark val="none"/>
        <c:tickLblPos val="nextTo"/>
        <c:crossAx val="144906112"/>
        <c:crosses val="autoZero"/>
        <c:crossBetween val="between"/>
      </c:valAx>
    </c:plotArea>
    <c:legend>
      <c:legendPos val="r"/>
      <c:overlay val="0"/>
    </c:legend>
    <c:plotVisOnly val="1"/>
    <c:dispBlanksAs val="gap"/>
    <c:showDLblsOverMax val="0"/>
  </c:chart>
  <c:externalData r:id="rId2">
    <c:autoUpdate val="0"/>
  </c:externalData>
  <c:userShapes r:id="rId3"/>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Lapas1!$B$1</c:f>
              <c:strCache>
                <c:ptCount val="1"/>
                <c:pt idx="0">
                  <c:v>Knygos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Lapas1!$A$2:$A$6</c:f>
              <c:numCache>
                <c:formatCode>General</c:formatCode>
                <c:ptCount val="5"/>
                <c:pt idx="2">
                  <c:v>2025</c:v>
                </c:pt>
                <c:pt idx="3">
                  <c:v>2024</c:v>
                </c:pt>
              </c:numCache>
            </c:numRef>
          </c:cat>
          <c:val>
            <c:numRef>
              <c:f>Lapas1!$B$2:$B$6</c:f>
              <c:numCache>
                <c:formatCode>General</c:formatCode>
                <c:ptCount val="5"/>
                <c:pt idx="2">
                  <c:v>110</c:v>
                </c:pt>
                <c:pt idx="3">
                  <c:v>160</c:v>
                </c:pt>
              </c:numCache>
            </c:numRef>
          </c:val>
          <c:extLst>
            <c:ext xmlns:c16="http://schemas.microsoft.com/office/drawing/2014/chart" uri="{C3380CC4-5D6E-409C-BE32-E72D297353CC}">
              <c16:uniqueId val="{00000000-6907-4507-A074-2369418C119C}"/>
            </c:ext>
          </c:extLst>
        </c:ser>
        <c:ser>
          <c:idx val="1"/>
          <c:order val="1"/>
          <c:tx>
            <c:strRef>
              <c:f>Lapas1!$C$1</c:f>
              <c:strCache>
                <c:ptCount val="1"/>
                <c:pt idx="0">
                  <c:v>Period.</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Lapas1!$A$2:$A$6</c:f>
              <c:numCache>
                <c:formatCode>General</c:formatCode>
                <c:ptCount val="5"/>
                <c:pt idx="2">
                  <c:v>2025</c:v>
                </c:pt>
                <c:pt idx="3">
                  <c:v>2024</c:v>
                </c:pt>
              </c:numCache>
            </c:numRef>
          </c:cat>
          <c:val>
            <c:numRef>
              <c:f>Lapas1!$C$2:$C$6</c:f>
              <c:numCache>
                <c:formatCode>General</c:formatCode>
                <c:ptCount val="5"/>
                <c:pt idx="2">
                  <c:v>159</c:v>
                </c:pt>
                <c:pt idx="3">
                  <c:v>164</c:v>
                </c:pt>
              </c:numCache>
            </c:numRef>
          </c:val>
          <c:extLst>
            <c:ext xmlns:c16="http://schemas.microsoft.com/office/drawing/2014/chart" uri="{C3380CC4-5D6E-409C-BE32-E72D297353CC}">
              <c16:uniqueId val="{00000001-6907-4507-A074-2369418C119C}"/>
            </c:ext>
          </c:extLst>
        </c:ser>
        <c:ser>
          <c:idx val="2"/>
          <c:order val="2"/>
          <c:tx>
            <c:strRef>
              <c:f>Lapas1!$D$1</c:f>
              <c:strCache>
                <c:ptCount val="1"/>
                <c:pt idx="0">
                  <c:v>Stulpelis1</c:v>
                </c:pt>
              </c:strCache>
            </c:strRef>
          </c:tx>
          <c:invertIfNegative val="0"/>
          <c:cat>
            <c:numRef>
              <c:f>Lapas1!$A$2:$A$6</c:f>
              <c:numCache>
                <c:formatCode>General</c:formatCode>
                <c:ptCount val="5"/>
                <c:pt idx="2">
                  <c:v>2025</c:v>
                </c:pt>
                <c:pt idx="3">
                  <c:v>2024</c:v>
                </c:pt>
              </c:numCache>
            </c:numRef>
          </c:cat>
          <c:val>
            <c:numRef>
              <c:f>Lapas1!$D$2:$D$6</c:f>
              <c:numCache>
                <c:formatCode>General</c:formatCode>
                <c:ptCount val="5"/>
              </c:numCache>
            </c:numRef>
          </c:val>
          <c:extLst>
            <c:ext xmlns:c16="http://schemas.microsoft.com/office/drawing/2014/chart" uri="{C3380CC4-5D6E-409C-BE32-E72D297353CC}">
              <c16:uniqueId val="{00000002-6907-4507-A074-2369418C119C}"/>
            </c:ext>
          </c:extLst>
        </c:ser>
        <c:dLbls>
          <c:showLegendKey val="0"/>
          <c:showVal val="0"/>
          <c:showCatName val="0"/>
          <c:showSerName val="0"/>
          <c:showPercent val="0"/>
          <c:showBubbleSize val="0"/>
        </c:dLbls>
        <c:gapWidth val="150"/>
        <c:axId val="144942592"/>
        <c:axId val="144944128"/>
      </c:barChart>
      <c:catAx>
        <c:axId val="144942592"/>
        <c:scaling>
          <c:orientation val="minMax"/>
        </c:scaling>
        <c:delete val="0"/>
        <c:axPos val="b"/>
        <c:numFmt formatCode="General" sourceLinked="1"/>
        <c:majorTickMark val="out"/>
        <c:minorTickMark val="none"/>
        <c:tickLblPos val="nextTo"/>
        <c:crossAx val="144944128"/>
        <c:crosses val="autoZero"/>
        <c:auto val="1"/>
        <c:lblAlgn val="ctr"/>
        <c:lblOffset val="100"/>
        <c:noMultiLvlLbl val="0"/>
      </c:catAx>
      <c:valAx>
        <c:axId val="144944128"/>
        <c:scaling>
          <c:orientation val="minMax"/>
        </c:scaling>
        <c:delete val="0"/>
        <c:axPos val="l"/>
        <c:majorGridlines/>
        <c:numFmt formatCode="General" sourceLinked="1"/>
        <c:majorTickMark val="out"/>
        <c:minorTickMark val="none"/>
        <c:tickLblPos val="nextTo"/>
        <c:crossAx val="144942592"/>
        <c:crosses val="autoZero"/>
        <c:crossBetween val="between"/>
      </c:valAx>
    </c:plotArea>
    <c:legend>
      <c:legendPos val="r"/>
      <c:legendEntry>
        <c:idx val="2"/>
        <c:delete val="1"/>
      </c:legendEntry>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0.28609</cdr:x>
      <cdr:y>0.44947</cdr:y>
    </cdr:from>
    <cdr:to>
      <cdr:x>0.65071</cdr:x>
      <cdr:y>0.67421</cdr:y>
    </cdr:to>
    <cdr:sp macro="" textlink="">
      <cdr:nvSpPr>
        <cdr:cNvPr id="2" name="Teksto laukas 1"/>
        <cdr:cNvSpPr txBox="1"/>
      </cdr:nvSpPr>
      <cdr:spPr>
        <a:xfrm xmlns:a="http://schemas.openxmlformats.org/drawingml/2006/main" rot="10800000" flipV="1">
          <a:off x="485774" y="895350"/>
          <a:ext cx="619126" cy="44767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lt-LT" sz="1000"/>
            <a:t>206</a:t>
          </a:r>
        </a:p>
      </cdr:txBody>
    </cdr:sp>
  </cdr:relSizeAnchor>
</c:userShape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A8B1D-A537-4230-8DD0-8D1DBEE45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8</Pages>
  <Words>9666</Words>
  <Characters>5510</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SimkaiciuVB</cp:lastModifiedBy>
  <cp:revision>40</cp:revision>
  <dcterms:created xsi:type="dcterms:W3CDTF">2025-01-20T12:57:00Z</dcterms:created>
  <dcterms:modified xsi:type="dcterms:W3CDTF">2026-01-01T17:04:00Z</dcterms:modified>
</cp:coreProperties>
</file>